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FC" w:rsidRPr="00F91560" w:rsidRDefault="006A5FFC" w:rsidP="006A5FFC">
      <w:pPr>
        <w:spacing w:line="288" w:lineRule="auto"/>
        <w:jc w:val="both"/>
        <w:rPr>
          <w:rFonts w:ascii="Rupee Foradian" w:hAnsi="Rupee Foradian" w:cs="Tahoma"/>
          <w:b/>
          <w:sz w:val="20"/>
          <w:szCs w:val="20"/>
          <w:u w:val="single"/>
        </w:rPr>
      </w:pPr>
      <w:r w:rsidRPr="00F91560">
        <w:rPr>
          <w:rFonts w:ascii="Rupee Foradian" w:hAnsi="Rupee Foradian" w:cs="Tahoma"/>
          <w:b/>
          <w:sz w:val="20"/>
          <w:szCs w:val="20"/>
          <w:u w:val="single"/>
        </w:rPr>
        <w:t>ITEM NO. 01 (C-</w:t>
      </w:r>
      <w:r>
        <w:rPr>
          <w:rFonts w:ascii="Rupee Foradian" w:hAnsi="Rupee Foradian" w:cs="Tahoma"/>
          <w:b/>
          <w:sz w:val="20"/>
          <w:szCs w:val="20"/>
          <w:u w:val="single"/>
        </w:rPr>
        <w:t>22</w:t>
      </w:r>
      <w:r w:rsidRPr="00F91560">
        <w:rPr>
          <w:rFonts w:ascii="Rupee Foradian" w:hAnsi="Rupee Foradian" w:cs="Tahoma"/>
          <w:b/>
          <w:sz w:val="20"/>
          <w:szCs w:val="20"/>
          <w:u w:val="single"/>
        </w:rPr>
        <w:t xml:space="preserve">) </w:t>
      </w:r>
    </w:p>
    <w:p w:rsidR="006A5FFC" w:rsidRPr="00F91560" w:rsidRDefault="006A5FFC" w:rsidP="006A5FFC">
      <w:pPr>
        <w:jc w:val="both"/>
        <w:rPr>
          <w:rFonts w:ascii="Rupee Foradian" w:hAnsi="Rupee Foradian" w:cs="Tahoma"/>
          <w:sz w:val="20"/>
          <w:szCs w:val="20"/>
        </w:rPr>
      </w:pPr>
    </w:p>
    <w:p w:rsidR="006A5FFC" w:rsidRPr="00F91560" w:rsidRDefault="006A5FFC" w:rsidP="006A5FFC">
      <w:pPr>
        <w:jc w:val="both"/>
        <w:rPr>
          <w:rFonts w:ascii="Rupee Foradian" w:hAnsi="Rupee Foradian" w:cs="Tahoma"/>
          <w:bCs/>
          <w:sz w:val="20"/>
          <w:szCs w:val="20"/>
        </w:rPr>
      </w:pPr>
    </w:p>
    <w:p w:rsidR="006A5FFC" w:rsidRPr="00F91560" w:rsidRDefault="006A5FFC" w:rsidP="006A5FFC">
      <w:pPr>
        <w:spacing w:line="360" w:lineRule="auto"/>
        <w:ind w:firstLine="720"/>
        <w:jc w:val="both"/>
        <w:rPr>
          <w:rFonts w:ascii="Rupee Foradian" w:hAnsi="Rupee Foradian" w:cs="Tahoma"/>
          <w:bCs/>
          <w:sz w:val="20"/>
          <w:szCs w:val="20"/>
        </w:rPr>
      </w:pPr>
      <w:r w:rsidRPr="00F91560">
        <w:rPr>
          <w:rFonts w:ascii="Rupee Foradian" w:hAnsi="Rupee Foradian" w:cs="Tahoma"/>
          <w:bCs/>
          <w:sz w:val="20"/>
          <w:szCs w:val="20"/>
        </w:rPr>
        <w:t>Confirmation and signing of the minutes of the Council’s Meeting No. 0</w:t>
      </w:r>
      <w:r>
        <w:rPr>
          <w:rFonts w:ascii="Rupee Foradian" w:hAnsi="Rupee Foradian" w:cs="Tahoma"/>
          <w:bCs/>
          <w:sz w:val="20"/>
          <w:szCs w:val="20"/>
        </w:rPr>
        <w:t>7/2012-13 held on 27.09</w:t>
      </w:r>
      <w:r w:rsidRPr="00F91560">
        <w:rPr>
          <w:rFonts w:ascii="Rupee Foradian" w:hAnsi="Rupee Foradian" w:cs="Tahoma"/>
          <w:bCs/>
          <w:sz w:val="20"/>
          <w:szCs w:val="20"/>
        </w:rPr>
        <w:t xml:space="preserve">.2012. </w:t>
      </w:r>
      <w:r w:rsidRPr="00F91560">
        <w:rPr>
          <w:rFonts w:ascii="Rupee Foradian" w:hAnsi="Rupee Foradian" w:cs="Tahoma"/>
          <w:b/>
          <w:bCs/>
          <w:sz w:val="20"/>
          <w:szCs w:val="20"/>
          <w:effect w:val="blinkBackground"/>
        </w:rPr>
        <w:t>(See pages</w:t>
      </w:r>
      <w:r>
        <w:rPr>
          <w:rFonts w:ascii="Rupee Foradian" w:hAnsi="Rupee Foradian" w:cs="Tahoma"/>
          <w:b/>
          <w:bCs/>
          <w:sz w:val="20"/>
          <w:szCs w:val="20"/>
          <w:effect w:val="blinkBackground"/>
        </w:rPr>
        <w:t xml:space="preserve"> 3 - 18</w:t>
      </w:r>
      <w:r w:rsidRPr="00F91560">
        <w:rPr>
          <w:rFonts w:ascii="Rupee Foradian" w:hAnsi="Rupee Foradian" w:cs="Tahoma"/>
          <w:b/>
          <w:bCs/>
          <w:sz w:val="20"/>
          <w:szCs w:val="20"/>
          <w:effect w:val="blinkBackground"/>
        </w:rPr>
        <w:t>).</w:t>
      </w:r>
    </w:p>
    <w:p w:rsidR="006A5FFC" w:rsidRPr="00F91560" w:rsidRDefault="006A5FFC" w:rsidP="006A5FFC">
      <w:pPr>
        <w:jc w:val="both"/>
        <w:rPr>
          <w:rFonts w:ascii="Rupee Foradian" w:hAnsi="Rupee Foradian" w:cs="Tahoma"/>
          <w:bCs/>
          <w:sz w:val="20"/>
          <w:szCs w:val="20"/>
        </w:rPr>
      </w:pPr>
    </w:p>
    <w:p w:rsidR="006A5FFC" w:rsidRPr="00F91560" w:rsidRDefault="006A5FFC" w:rsidP="006A5FFC">
      <w:pPr>
        <w:rPr>
          <w:rFonts w:ascii="Rupee Foradian" w:hAnsi="Rupee Foradian" w:cs="Tahoma"/>
          <w:sz w:val="20"/>
          <w:szCs w:val="20"/>
        </w:rPr>
      </w:pPr>
    </w:p>
    <w:p w:rsidR="006A5FFC" w:rsidRPr="00F91560" w:rsidRDefault="006A5FFC" w:rsidP="006A5FFC">
      <w:pPr>
        <w:jc w:val="center"/>
        <w:rPr>
          <w:rFonts w:ascii="Rupee Foradian" w:hAnsi="Rupee Foradian" w:cs="Tahoma"/>
          <w:b/>
          <w:sz w:val="20"/>
          <w:szCs w:val="20"/>
          <w:u w:val="single"/>
        </w:rPr>
      </w:pPr>
      <w:r w:rsidRPr="00F91560">
        <w:rPr>
          <w:rFonts w:ascii="Rupee Foradian" w:hAnsi="Rupee Foradian" w:cs="Tahoma"/>
          <w:b/>
          <w:sz w:val="20"/>
          <w:szCs w:val="20"/>
          <w:u w:val="single"/>
        </w:rPr>
        <w:t>COUNCIL’S DECISION</w:t>
      </w:r>
    </w:p>
    <w:p w:rsidR="006A5FFC" w:rsidRPr="00F91560" w:rsidRDefault="006A5FFC" w:rsidP="006A5FFC">
      <w:pPr>
        <w:rPr>
          <w:rFonts w:ascii="Rupee Foradian" w:hAnsi="Rupee Foradian" w:cs="Tahoma"/>
          <w:sz w:val="20"/>
          <w:szCs w:val="20"/>
        </w:rPr>
      </w:pPr>
    </w:p>
    <w:p w:rsidR="006A5FFC" w:rsidRPr="00F91560" w:rsidRDefault="006A5FFC" w:rsidP="006A5FFC">
      <w:pPr>
        <w:jc w:val="center"/>
        <w:rPr>
          <w:rFonts w:ascii="Rupee Foradian" w:hAnsi="Rupee Foradian" w:cs="Tahoma"/>
          <w:b/>
          <w:caps/>
          <w:sz w:val="20"/>
          <w:szCs w:val="20"/>
          <w:u w:val="single"/>
        </w:rPr>
      </w:pPr>
      <w:r>
        <w:rPr>
          <w:rFonts w:ascii="Rupee Foradian" w:hAnsi="Rupee Foradian" w:cs="Tahoma"/>
          <w:sz w:val="20"/>
          <w:szCs w:val="20"/>
        </w:rPr>
        <w:t>Minutes confirmed.</w:t>
      </w:r>
    </w:p>
    <w:p w:rsidR="006A5FFC" w:rsidRPr="00F91560" w:rsidRDefault="006A5FFC" w:rsidP="006A5FFC">
      <w:pPr>
        <w:rPr>
          <w:rFonts w:ascii="Rupee Foradian" w:hAnsi="Rupee Foradian" w:cs="Tahoma"/>
          <w:b/>
          <w:caps/>
          <w:sz w:val="20"/>
          <w:szCs w:val="20"/>
          <w:u w:val="single"/>
        </w:rPr>
      </w:pPr>
    </w:p>
    <w:p w:rsidR="006A5FFC" w:rsidRPr="00F91560" w:rsidRDefault="006A5FFC" w:rsidP="006A5FFC">
      <w:pPr>
        <w:rPr>
          <w:rFonts w:ascii="Rupee Foradian" w:hAnsi="Rupee Foradian" w:cs="Tahoma"/>
          <w:b/>
          <w:caps/>
          <w:sz w:val="20"/>
          <w:szCs w:val="20"/>
          <w:u w:val="single"/>
        </w:rPr>
      </w:pPr>
    </w:p>
    <w:p w:rsidR="006A5FFC" w:rsidRPr="003925BB" w:rsidRDefault="006A5FFC" w:rsidP="006A5FFC">
      <w:pPr>
        <w:jc w:val="center"/>
        <w:rPr>
          <w:rFonts w:ascii="Rupee Foradian" w:hAnsi="Rupee Foradian"/>
          <w:b/>
          <w:sz w:val="20"/>
          <w:szCs w:val="20"/>
        </w:rPr>
      </w:pPr>
      <w:r w:rsidRPr="00F91560">
        <w:rPr>
          <w:rFonts w:ascii="Rupee Foradian" w:hAnsi="Rupee Foradian" w:cs="Tahoma"/>
          <w:caps/>
          <w:sz w:val="20"/>
          <w:szCs w:val="20"/>
          <w:u w:val="single"/>
        </w:rPr>
        <w:br w:type="page"/>
      </w:r>
      <w:r w:rsidRPr="003925BB">
        <w:rPr>
          <w:rFonts w:ascii="Rupee Foradian" w:hAnsi="Rupee Foradian" w:cs="Tahoma"/>
          <w:b/>
          <w:sz w:val="20"/>
          <w:szCs w:val="20"/>
        </w:rPr>
        <w:lastRenderedPageBreak/>
        <w:t>NEW DELHI MUNICIPAL COUNCIL</w:t>
      </w:r>
    </w:p>
    <w:p w:rsidR="006A5FFC" w:rsidRDefault="006A5FFC" w:rsidP="006A5FFC">
      <w:pPr>
        <w:jc w:val="center"/>
        <w:rPr>
          <w:rFonts w:ascii="Rupee Foradian" w:hAnsi="Rupee Foradian" w:cs="Tahoma"/>
          <w:b/>
          <w:sz w:val="20"/>
          <w:szCs w:val="20"/>
          <w:u w:val="single"/>
        </w:rPr>
      </w:pPr>
      <w:r w:rsidRPr="003925BB">
        <w:rPr>
          <w:rFonts w:ascii="Rupee Foradian" w:hAnsi="Rupee Foradian" w:cs="Tahoma"/>
          <w:b/>
          <w:sz w:val="20"/>
          <w:szCs w:val="20"/>
          <w:u w:val="single"/>
        </w:rPr>
        <w:t xml:space="preserve">PALIKA </w:t>
      </w:r>
      <w:proofErr w:type="gramStart"/>
      <w:r w:rsidRPr="003925BB">
        <w:rPr>
          <w:rFonts w:ascii="Rupee Foradian" w:hAnsi="Rupee Foradian" w:cs="Tahoma"/>
          <w:b/>
          <w:sz w:val="20"/>
          <w:szCs w:val="20"/>
          <w:u w:val="single"/>
        </w:rPr>
        <w:t>KENDRA  :</w:t>
      </w:r>
      <w:proofErr w:type="gramEnd"/>
      <w:r w:rsidRPr="003925BB">
        <w:rPr>
          <w:rFonts w:ascii="Rupee Foradian" w:hAnsi="Rupee Foradian" w:cs="Tahoma"/>
          <w:b/>
          <w:sz w:val="20"/>
          <w:szCs w:val="20"/>
          <w:u w:val="single"/>
        </w:rPr>
        <w:t xml:space="preserve">  NEW DELHI</w:t>
      </w:r>
    </w:p>
    <w:p w:rsidR="006A5FFC" w:rsidRPr="003925BB" w:rsidRDefault="006A5FFC" w:rsidP="006A5FFC">
      <w:pPr>
        <w:jc w:val="center"/>
        <w:rPr>
          <w:rFonts w:ascii="Rupee Foradian" w:hAnsi="Rupee Foradian"/>
          <w:sz w:val="20"/>
          <w:szCs w:val="20"/>
        </w:rPr>
      </w:pPr>
    </w:p>
    <w:p w:rsidR="006A5FFC" w:rsidRDefault="006A5FFC" w:rsidP="006A5FFC">
      <w:pPr>
        <w:jc w:val="both"/>
        <w:rPr>
          <w:rFonts w:ascii="Rupee Foradian" w:hAnsi="Rupee Foradian" w:cs="Tahoma"/>
          <w:b/>
          <w:sz w:val="20"/>
          <w:szCs w:val="20"/>
          <w:u w:val="single"/>
        </w:rPr>
      </w:pPr>
      <w:proofErr w:type="gramStart"/>
      <w:r w:rsidRPr="003925BB">
        <w:rPr>
          <w:rFonts w:ascii="Rupee Foradian" w:hAnsi="Rupee Foradian" w:cs="Tahoma"/>
          <w:b/>
          <w:sz w:val="20"/>
          <w:szCs w:val="20"/>
          <w:u w:val="single"/>
        </w:rPr>
        <w:t>MINUTES OF THE COUNCIL’S</w:t>
      </w:r>
      <w:proofErr w:type="gramEnd"/>
      <w:r w:rsidRPr="003925BB">
        <w:rPr>
          <w:rFonts w:ascii="Rupee Foradian" w:hAnsi="Rupee Foradian" w:cs="Tahoma"/>
          <w:b/>
          <w:sz w:val="20"/>
          <w:szCs w:val="20"/>
          <w:u w:val="single"/>
        </w:rPr>
        <w:t xml:space="preserve"> MEETING NO. 07/2012-13 HELD ON 27.09.2012, AT 4-00 P.M. IN THE COUNCIL ROOM, PALIKA KENDRA, </w:t>
      </w:r>
      <w:proofErr w:type="gramStart"/>
      <w:r w:rsidRPr="003925BB">
        <w:rPr>
          <w:rFonts w:ascii="Rupee Foradian" w:hAnsi="Rupee Foradian" w:cs="Tahoma"/>
          <w:b/>
          <w:sz w:val="20"/>
          <w:szCs w:val="20"/>
          <w:u w:val="single"/>
        </w:rPr>
        <w:t>NEW</w:t>
      </w:r>
      <w:proofErr w:type="gramEnd"/>
      <w:r w:rsidRPr="003925BB">
        <w:rPr>
          <w:rFonts w:ascii="Rupee Foradian" w:hAnsi="Rupee Foradian" w:cs="Tahoma"/>
          <w:b/>
          <w:sz w:val="20"/>
          <w:szCs w:val="20"/>
          <w:u w:val="single"/>
        </w:rPr>
        <w:t xml:space="preserve"> DELHI.</w:t>
      </w:r>
    </w:p>
    <w:p w:rsidR="006A5FFC" w:rsidRPr="003925BB" w:rsidRDefault="006A5FFC" w:rsidP="006A5FFC">
      <w:pPr>
        <w:jc w:val="both"/>
        <w:rPr>
          <w:rFonts w:ascii="Rupee Foradian" w:hAnsi="Rupee Foradian" w:cs="Tahoma"/>
          <w:b/>
          <w:sz w:val="20"/>
          <w:szCs w:val="20"/>
          <w:u w:val="single"/>
        </w:rPr>
      </w:pPr>
    </w:p>
    <w:p w:rsidR="006A5FFC" w:rsidRPr="003925BB" w:rsidRDefault="006A5FFC" w:rsidP="006A5FFC">
      <w:pPr>
        <w:jc w:val="both"/>
        <w:rPr>
          <w:rFonts w:ascii="Rupee Foradian" w:hAnsi="Rupee Foradian"/>
          <w:sz w:val="20"/>
          <w:szCs w:val="20"/>
        </w:rPr>
      </w:pPr>
    </w:p>
    <w:tbl>
      <w:tblPr>
        <w:tblStyle w:val="TableGrid"/>
        <w:tblW w:w="0" w:type="auto"/>
        <w:jc w:val="center"/>
        <w:tblCellMar>
          <w:top w:w="113" w:type="dxa"/>
          <w:bottom w:w="113" w:type="dxa"/>
        </w:tblCellMar>
        <w:tblLook w:val="04A0"/>
      </w:tblPr>
      <w:tblGrid>
        <w:gridCol w:w="2055"/>
        <w:gridCol w:w="716"/>
        <w:gridCol w:w="3544"/>
      </w:tblGrid>
      <w:tr w:rsidR="006A5FFC" w:rsidRPr="003925BB" w:rsidTr="00B024D0">
        <w:trPr>
          <w:jc w:val="center"/>
        </w:trPr>
        <w:tc>
          <w:tcPr>
            <w:tcW w:w="2055" w:type="dxa"/>
          </w:tcPr>
          <w:p w:rsidR="006A5FFC" w:rsidRPr="003925BB" w:rsidRDefault="006A5FFC" w:rsidP="00B024D0">
            <w:pPr>
              <w:jc w:val="both"/>
              <w:rPr>
                <w:rFonts w:ascii="Rupee Foradian" w:hAnsi="Rupee Foradian"/>
                <w:sz w:val="20"/>
                <w:szCs w:val="20"/>
              </w:rPr>
            </w:pPr>
            <w:r w:rsidRPr="003925BB">
              <w:rPr>
                <w:rFonts w:ascii="Rupee Foradian" w:hAnsi="Rupee Foradian" w:cs="Tahoma"/>
                <w:b/>
                <w:sz w:val="20"/>
                <w:szCs w:val="20"/>
              </w:rPr>
              <w:t>MEETING NO.</w:t>
            </w:r>
          </w:p>
        </w:tc>
        <w:tc>
          <w:tcPr>
            <w:tcW w:w="716" w:type="dxa"/>
          </w:tcPr>
          <w:p w:rsidR="006A5FFC" w:rsidRPr="003925BB" w:rsidRDefault="006A5FFC" w:rsidP="00B024D0">
            <w:pPr>
              <w:jc w:val="center"/>
              <w:rPr>
                <w:rFonts w:ascii="Rupee Foradian" w:hAnsi="Rupee Foradian"/>
                <w:sz w:val="20"/>
                <w:szCs w:val="20"/>
              </w:rPr>
            </w:pPr>
            <w:r w:rsidRPr="003925BB">
              <w:rPr>
                <w:rFonts w:ascii="Rupee Foradian" w:hAnsi="Rupee Foradian" w:cs="Tahoma"/>
                <w:b/>
                <w:sz w:val="20"/>
                <w:szCs w:val="20"/>
              </w:rPr>
              <w:t>:</w:t>
            </w:r>
          </w:p>
        </w:tc>
        <w:tc>
          <w:tcPr>
            <w:tcW w:w="3544" w:type="dxa"/>
          </w:tcPr>
          <w:p w:rsidR="006A5FFC" w:rsidRPr="003925BB" w:rsidRDefault="006A5FFC" w:rsidP="00B024D0">
            <w:pPr>
              <w:jc w:val="both"/>
              <w:rPr>
                <w:rFonts w:ascii="Rupee Foradian" w:hAnsi="Rupee Foradian"/>
                <w:sz w:val="20"/>
                <w:szCs w:val="20"/>
              </w:rPr>
            </w:pPr>
            <w:r w:rsidRPr="003925BB">
              <w:rPr>
                <w:rFonts w:ascii="Rupee Foradian" w:hAnsi="Rupee Foradian" w:cs="Tahoma"/>
                <w:b/>
                <w:sz w:val="20"/>
                <w:szCs w:val="20"/>
              </w:rPr>
              <w:t>07/2012-13</w:t>
            </w:r>
          </w:p>
        </w:tc>
      </w:tr>
      <w:tr w:rsidR="006A5FFC" w:rsidRPr="003925BB" w:rsidTr="00B024D0">
        <w:trPr>
          <w:jc w:val="center"/>
        </w:trPr>
        <w:tc>
          <w:tcPr>
            <w:tcW w:w="2055" w:type="dxa"/>
          </w:tcPr>
          <w:p w:rsidR="006A5FFC" w:rsidRPr="003925BB" w:rsidRDefault="006A5FFC" w:rsidP="00B024D0">
            <w:pPr>
              <w:jc w:val="both"/>
              <w:rPr>
                <w:rFonts w:ascii="Rupee Foradian" w:hAnsi="Rupee Foradian"/>
                <w:sz w:val="20"/>
                <w:szCs w:val="20"/>
              </w:rPr>
            </w:pPr>
            <w:r w:rsidRPr="003925BB">
              <w:rPr>
                <w:rFonts w:ascii="Rupee Foradian" w:hAnsi="Rupee Foradian" w:cs="Tahoma"/>
                <w:b/>
                <w:sz w:val="20"/>
                <w:szCs w:val="20"/>
              </w:rPr>
              <w:t>DATE</w:t>
            </w:r>
          </w:p>
        </w:tc>
        <w:tc>
          <w:tcPr>
            <w:tcW w:w="716" w:type="dxa"/>
          </w:tcPr>
          <w:p w:rsidR="006A5FFC" w:rsidRPr="003925BB" w:rsidRDefault="006A5FFC" w:rsidP="00B024D0">
            <w:pPr>
              <w:jc w:val="center"/>
              <w:rPr>
                <w:rFonts w:ascii="Rupee Foradian" w:hAnsi="Rupee Foradian"/>
                <w:sz w:val="20"/>
                <w:szCs w:val="20"/>
              </w:rPr>
            </w:pPr>
            <w:r w:rsidRPr="003925BB">
              <w:rPr>
                <w:rFonts w:ascii="Rupee Foradian" w:hAnsi="Rupee Foradian" w:cs="Tahoma"/>
                <w:b/>
                <w:sz w:val="20"/>
                <w:szCs w:val="20"/>
              </w:rPr>
              <w:t>:</w:t>
            </w:r>
          </w:p>
        </w:tc>
        <w:tc>
          <w:tcPr>
            <w:tcW w:w="3544" w:type="dxa"/>
          </w:tcPr>
          <w:p w:rsidR="006A5FFC" w:rsidRPr="003925BB" w:rsidRDefault="006A5FFC" w:rsidP="00B024D0">
            <w:pPr>
              <w:jc w:val="both"/>
              <w:rPr>
                <w:rFonts w:ascii="Rupee Foradian" w:hAnsi="Rupee Foradian"/>
                <w:sz w:val="20"/>
                <w:szCs w:val="20"/>
              </w:rPr>
            </w:pPr>
            <w:r w:rsidRPr="003925BB">
              <w:rPr>
                <w:rFonts w:ascii="Rupee Foradian" w:hAnsi="Rupee Foradian" w:cs="Tahoma"/>
                <w:b/>
                <w:sz w:val="20"/>
                <w:szCs w:val="20"/>
              </w:rPr>
              <w:t>27.09.2012</w:t>
            </w:r>
          </w:p>
        </w:tc>
      </w:tr>
      <w:tr w:rsidR="006A5FFC" w:rsidRPr="003925BB" w:rsidTr="00B024D0">
        <w:trPr>
          <w:jc w:val="center"/>
        </w:trPr>
        <w:tc>
          <w:tcPr>
            <w:tcW w:w="2055" w:type="dxa"/>
          </w:tcPr>
          <w:p w:rsidR="006A5FFC" w:rsidRPr="003925BB" w:rsidRDefault="006A5FFC" w:rsidP="00B024D0">
            <w:pPr>
              <w:jc w:val="both"/>
              <w:rPr>
                <w:rFonts w:ascii="Rupee Foradian" w:hAnsi="Rupee Foradian"/>
                <w:sz w:val="20"/>
                <w:szCs w:val="20"/>
              </w:rPr>
            </w:pPr>
            <w:r w:rsidRPr="003925BB">
              <w:rPr>
                <w:rFonts w:ascii="Rupee Foradian" w:hAnsi="Rupee Foradian" w:cs="Tahoma"/>
                <w:b/>
                <w:sz w:val="20"/>
                <w:szCs w:val="20"/>
              </w:rPr>
              <w:t>TIME</w:t>
            </w:r>
            <w:r w:rsidRPr="003925BB">
              <w:rPr>
                <w:rFonts w:ascii="Rupee Foradian" w:hAnsi="Rupee Foradian" w:cs="Tahoma"/>
                <w:b/>
                <w:sz w:val="20"/>
                <w:szCs w:val="20"/>
              </w:rPr>
              <w:tab/>
            </w:r>
          </w:p>
        </w:tc>
        <w:tc>
          <w:tcPr>
            <w:tcW w:w="716" w:type="dxa"/>
          </w:tcPr>
          <w:p w:rsidR="006A5FFC" w:rsidRPr="003925BB" w:rsidRDefault="006A5FFC" w:rsidP="00B024D0">
            <w:pPr>
              <w:jc w:val="center"/>
              <w:rPr>
                <w:rFonts w:ascii="Rupee Foradian" w:hAnsi="Rupee Foradian"/>
                <w:sz w:val="20"/>
                <w:szCs w:val="20"/>
              </w:rPr>
            </w:pPr>
            <w:r w:rsidRPr="003925BB">
              <w:rPr>
                <w:rFonts w:ascii="Rupee Foradian" w:hAnsi="Rupee Foradian" w:cs="Tahoma"/>
                <w:b/>
                <w:sz w:val="20"/>
                <w:szCs w:val="20"/>
              </w:rPr>
              <w:t>:</w:t>
            </w:r>
          </w:p>
        </w:tc>
        <w:tc>
          <w:tcPr>
            <w:tcW w:w="3544" w:type="dxa"/>
          </w:tcPr>
          <w:p w:rsidR="006A5FFC" w:rsidRPr="003925BB" w:rsidRDefault="006A5FFC" w:rsidP="00B024D0">
            <w:pPr>
              <w:jc w:val="both"/>
              <w:rPr>
                <w:rFonts w:ascii="Rupee Foradian" w:hAnsi="Rupee Foradian"/>
                <w:sz w:val="20"/>
                <w:szCs w:val="20"/>
              </w:rPr>
            </w:pPr>
            <w:r w:rsidRPr="003925BB">
              <w:rPr>
                <w:rFonts w:ascii="Rupee Foradian" w:hAnsi="Rupee Foradian" w:cs="Tahoma"/>
                <w:b/>
                <w:sz w:val="20"/>
                <w:szCs w:val="20"/>
              </w:rPr>
              <w:t>4-00 P.M.</w:t>
            </w:r>
          </w:p>
        </w:tc>
      </w:tr>
      <w:tr w:rsidR="006A5FFC" w:rsidRPr="003925BB" w:rsidTr="00B024D0">
        <w:trPr>
          <w:jc w:val="center"/>
        </w:trPr>
        <w:tc>
          <w:tcPr>
            <w:tcW w:w="2055" w:type="dxa"/>
          </w:tcPr>
          <w:p w:rsidR="006A5FFC" w:rsidRPr="003925BB" w:rsidRDefault="006A5FFC" w:rsidP="00B024D0">
            <w:pPr>
              <w:jc w:val="both"/>
              <w:rPr>
                <w:rFonts w:ascii="Rupee Foradian" w:hAnsi="Rupee Foradian"/>
                <w:sz w:val="20"/>
                <w:szCs w:val="20"/>
              </w:rPr>
            </w:pPr>
            <w:r w:rsidRPr="003925BB">
              <w:rPr>
                <w:rFonts w:ascii="Rupee Foradian" w:hAnsi="Rupee Foradian" w:cs="Tahoma"/>
                <w:b/>
                <w:sz w:val="20"/>
                <w:szCs w:val="20"/>
              </w:rPr>
              <w:t>PLACE</w:t>
            </w:r>
          </w:p>
        </w:tc>
        <w:tc>
          <w:tcPr>
            <w:tcW w:w="716" w:type="dxa"/>
          </w:tcPr>
          <w:p w:rsidR="006A5FFC" w:rsidRPr="003925BB" w:rsidRDefault="006A5FFC" w:rsidP="00B024D0">
            <w:pPr>
              <w:jc w:val="center"/>
              <w:rPr>
                <w:rFonts w:ascii="Rupee Foradian" w:hAnsi="Rupee Foradian"/>
                <w:sz w:val="20"/>
                <w:szCs w:val="20"/>
              </w:rPr>
            </w:pPr>
            <w:r w:rsidRPr="003925BB">
              <w:rPr>
                <w:rFonts w:ascii="Rupee Foradian" w:hAnsi="Rupee Foradian" w:cs="Tahoma"/>
                <w:b/>
                <w:sz w:val="20"/>
                <w:szCs w:val="20"/>
              </w:rPr>
              <w:t>:</w:t>
            </w:r>
          </w:p>
        </w:tc>
        <w:tc>
          <w:tcPr>
            <w:tcW w:w="3544" w:type="dxa"/>
          </w:tcPr>
          <w:p w:rsidR="006A5FFC" w:rsidRPr="003925BB" w:rsidRDefault="006A5FFC" w:rsidP="00B024D0">
            <w:pPr>
              <w:jc w:val="both"/>
              <w:rPr>
                <w:rFonts w:ascii="Rupee Foradian" w:hAnsi="Rupee Foradian"/>
                <w:sz w:val="20"/>
                <w:szCs w:val="20"/>
              </w:rPr>
            </w:pPr>
            <w:r w:rsidRPr="003925BB">
              <w:rPr>
                <w:rFonts w:ascii="Rupee Foradian" w:hAnsi="Rupee Foradian" w:cs="Tahoma"/>
                <w:b/>
                <w:sz w:val="20"/>
                <w:szCs w:val="20"/>
              </w:rPr>
              <w:t>PALIKA KENDRA, NEW DELHI.</w:t>
            </w:r>
          </w:p>
        </w:tc>
      </w:tr>
    </w:tbl>
    <w:p w:rsidR="006A5FFC" w:rsidRDefault="006A5FFC" w:rsidP="006A5FFC">
      <w:pPr>
        <w:jc w:val="both"/>
        <w:rPr>
          <w:rFonts w:ascii="Rupee Foradian" w:hAnsi="Rupee Foradian"/>
          <w:sz w:val="20"/>
          <w:szCs w:val="20"/>
        </w:rPr>
      </w:pPr>
    </w:p>
    <w:p w:rsidR="006A5FFC" w:rsidRPr="003925BB" w:rsidRDefault="006A5FFC" w:rsidP="006A5FFC">
      <w:pPr>
        <w:jc w:val="both"/>
        <w:rPr>
          <w:rFonts w:ascii="Rupee Foradian" w:hAnsi="Rupee Foradian"/>
          <w:sz w:val="20"/>
          <w:szCs w:val="20"/>
        </w:rPr>
      </w:pPr>
    </w:p>
    <w:p w:rsidR="006A5FFC" w:rsidRPr="003925BB" w:rsidRDefault="006A5FFC" w:rsidP="006A5FFC">
      <w:pPr>
        <w:spacing w:after="120"/>
        <w:jc w:val="both"/>
        <w:rPr>
          <w:rFonts w:ascii="Rupee Foradian" w:hAnsi="Rupee Foradian"/>
          <w:sz w:val="20"/>
          <w:szCs w:val="20"/>
        </w:rPr>
      </w:pPr>
      <w:proofErr w:type="gramStart"/>
      <w:r w:rsidRPr="003925BB">
        <w:rPr>
          <w:rFonts w:ascii="Rupee Foradian" w:hAnsi="Rupee Foradian" w:cs="Tahoma"/>
          <w:b/>
          <w:sz w:val="20"/>
          <w:szCs w:val="20"/>
          <w:u w:val="single"/>
        </w:rPr>
        <w:t xml:space="preserve">PRESENT </w:t>
      </w:r>
      <w:r w:rsidRPr="003925BB">
        <w:rPr>
          <w:rFonts w:ascii="Rupee Foradian" w:hAnsi="Rupee Foradian" w:cs="Tahoma"/>
          <w:b/>
          <w:sz w:val="20"/>
          <w:szCs w:val="20"/>
        </w:rPr>
        <w:t xml:space="preserve"> :</w:t>
      </w:r>
      <w:proofErr w:type="gramEnd"/>
      <w:r w:rsidRPr="003925BB">
        <w:rPr>
          <w:rFonts w:ascii="Rupee Foradian" w:hAnsi="Rupee Foradian" w:cs="Tahoma"/>
          <w:b/>
          <w:sz w:val="20"/>
          <w:szCs w:val="20"/>
          <w:u w:val="single"/>
        </w:rPr>
        <w:t xml:space="preserve"> </w:t>
      </w:r>
    </w:p>
    <w:p w:rsidR="006A5FFC" w:rsidRPr="003925BB" w:rsidRDefault="006A5FFC" w:rsidP="006A5FFC">
      <w:pPr>
        <w:spacing w:after="120"/>
        <w:jc w:val="both"/>
        <w:rPr>
          <w:rFonts w:ascii="Rupee Foradian" w:hAnsi="Rupee Foradian"/>
          <w:sz w:val="20"/>
          <w:szCs w:val="20"/>
        </w:rPr>
      </w:pPr>
    </w:p>
    <w:p w:rsidR="006A5FFC" w:rsidRPr="003925BB" w:rsidRDefault="006A5FFC" w:rsidP="006A5FFC">
      <w:pPr>
        <w:pStyle w:val="ListParagraph"/>
        <w:numPr>
          <w:ilvl w:val="0"/>
          <w:numId w:val="1"/>
        </w:numPr>
        <w:spacing w:after="200" w:line="360" w:lineRule="auto"/>
        <w:ind w:left="720"/>
        <w:jc w:val="both"/>
        <w:rPr>
          <w:rFonts w:ascii="Rupee Foradian" w:hAnsi="Rupee Foradian" w:cstheme="minorBidi"/>
          <w:sz w:val="20"/>
          <w:szCs w:val="20"/>
        </w:rPr>
      </w:pPr>
      <w:r w:rsidRPr="003925BB">
        <w:rPr>
          <w:rFonts w:ascii="Rupee Foradian" w:hAnsi="Rupee Foradian" w:cs="Tahoma"/>
          <w:b/>
          <w:sz w:val="20"/>
          <w:szCs w:val="20"/>
        </w:rPr>
        <w:t xml:space="preserve">Smt. Sheila </w:t>
      </w:r>
      <w:proofErr w:type="spellStart"/>
      <w:r w:rsidRPr="003925BB">
        <w:rPr>
          <w:rFonts w:ascii="Rupee Foradian" w:hAnsi="Rupee Foradian" w:cs="Tahoma"/>
          <w:b/>
          <w:sz w:val="20"/>
          <w:szCs w:val="20"/>
        </w:rPr>
        <w:t>Dikshit</w:t>
      </w:r>
      <w:proofErr w:type="spellEnd"/>
      <w:r w:rsidRPr="003925BB">
        <w:rPr>
          <w:rFonts w:ascii="Rupee Foradian" w:hAnsi="Rupee Foradian" w:cs="Tahoma"/>
          <w:b/>
          <w:sz w:val="20"/>
          <w:szCs w:val="20"/>
        </w:rPr>
        <w:t xml:space="preserve"> </w:t>
      </w:r>
      <w:r w:rsidRPr="003925BB">
        <w:rPr>
          <w:rFonts w:ascii="Rupee Foradian" w:hAnsi="Rupee Foradian" w:cs="Tahoma"/>
          <w:b/>
          <w:sz w:val="20"/>
          <w:szCs w:val="20"/>
        </w:rPr>
        <w:tab/>
      </w:r>
      <w:r w:rsidRPr="003925BB">
        <w:rPr>
          <w:rFonts w:ascii="Rupee Foradian" w:hAnsi="Rupee Foradian" w:cs="Tahoma"/>
          <w:b/>
          <w:sz w:val="20"/>
          <w:szCs w:val="20"/>
        </w:rPr>
        <w:tab/>
      </w:r>
      <w:r>
        <w:rPr>
          <w:rFonts w:ascii="Rupee Foradian" w:hAnsi="Rupee Foradian" w:cs="Tahoma"/>
          <w:b/>
          <w:sz w:val="20"/>
          <w:szCs w:val="20"/>
        </w:rPr>
        <w:tab/>
      </w:r>
      <w:r w:rsidRPr="003925BB">
        <w:rPr>
          <w:rFonts w:ascii="Rupee Foradian" w:hAnsi="Rupee Foradian" w:cs="Tahoma"/>
          <w:b/>
          <w:sz w:val="20"/>
          <w:szCs w:val="20"/>
        </w:rPr>
        <w:t>-</w:t>
      </w:r>
      <w:r w:rsidRPr="003925BB">
        <w:rPr>
          <w:rFonts w:ascii="Rupee Foradian" w:hAnsi="Rupee Foradian" w:cs="Tahoma"/>
          <w:b/>
          <w:sz w:val="20"/>
          <w:szCs w:val="20"/>
        </w:rPr>
        <w:tab/>
        <w:t>Presiding Officer</w:t>
      </w:r>
    </w:p>
    <w:p w:rsidR="006A5FFC" w:rsidRPr="003925BB" w:rsidRDefault="006A5FFC" w:rsidP="006A5FFC">
      <w:pPr>
        <w:pStyle w:val="ListParagraph"/>
        <w:numPr>
          <w:ilvl w:val="0"/>
          <w:numId w:val="1"/>
        </w:numPr>
        <w:spacing w:after="200" w:line="360" w:lineRule="auto"/>
        <w:ind w:left="720"/>
        <w:jc w:val="both"/>
        <w:rPr>
          <w:rFonts w:ascii="Rupee Foradian" w:hAnsi="Rupee Foradian" w:cstheme="minorBidi"/>
          <w:sz w:val="20"/>
          <w:szCs w:val="20"/>
        </w:rPr>
      </w:pPr>
      <w:r w:rsidRPr="003925BB">
        <w:rPr>
          <w:rFonts w:ascii="Rupee Foradian" w:hAnsi="Rupee Foradian" w:cs="Tahoma"/>
          <w:sz w:val="20"/>
          <w:szCs w:val="20"/>
        </w:rPr>
        <w:t xml:space="preserve">Ms. </w:t>
      </w:r>
      <w:proofErr w:type="spellStart"/>
      <w:r w:rsidRPr="003925BB">
        <w:rPr>
          <w:rFonts w:ascii="Rupee Foradian" w:hAnsi="Rupee Foradian" w:cs="Tahoma"/>
          <w:sz w:val="20"/>
          <w:szCs w:val="20"/>
        </w:rPr>
        <w:t>Archna</w:t>
      </w:r>
      <w:proofErr w:type="spellEnd"/>
      <w:r w:rsidRPr="003925BB">
        <w:rPr>
          <w:rFonts w:ascii="Rupee Foradian" w:hAnsi="Rupee Foradian" w:cs="Tahoma"/>
          <w:sz w:val="20"/>
          <w:szCs w:val="20"/>
        </w:rPr>
        <w:t xml:space="preserve"> </w:t>
      </w:r>
      <w:proofErr w:type="spellStart"/>
      <w:r w:rsidRPr="003925BB">
        <w:rPr>
          <w:rFonts w:ascii="Rupee Foradian" w:hAnsi="Rupee Foradian" w:cs="Tahoma"/>
          <w:sz w:val="20"/>
          <w:szCs w:val="20"/>
        </w:rPr>
        <w:t>Arora</w:t>
      </w:r>
      <w:proofErr w:type="spellEnd"/>
      <w:r w:rsidRPr="003925BB">
        <w:rPr>
          <w:rFonts w:ascii="Rupee Foradian" w:hAnsi="Rupee Foradian" w:cs="Tahoma"/>
          <w:sz w:val="20"/>
          <w:szCs w:val="20"/>
        </w:rPr>
        <w:tab/>
      </w:r>
      <w:r w:rsidRPr="003925BB">
        <w:rPr>
          <w:rFonts w:ascii="Rupee Foradian" w:hAnsi="Rupee Foradian" w:cs="Tahoma"/>
          <w:sz w:val="20"/>
          <w:szCs w:val="20"/>
        </w:rPr>
        <w:tab/>
      </w:r>
      <w:r>
        <w:rPr>
          <w:rFonts w:ascii="Rupee Foradian" w:hAnsi="Rupee Foradian" w:cs="Tahoma"/>
          <w:sz w:val="20"/>
          <w:szCs w:val="20"/>
        </w:rPr>
        <w:tab/>
      </w:r>
      <w:r w:rsidRPr="003925BB">
        <w:rPr>
          <w:rFonts w:ascii="Rupee Foradian" w:hAnsi="Rupee Foradian" w:cs="Tahoma"/>
          <w:sz w:val="20"/>
          <w:szCs w:val="20"/>
        </w:rPr>
        <w:t>-</w:t>
      </w:r>
      <w:r w:rsidRPr="003925BB">
        <w:rPr>
          <w:rFonts w:ascii="Rupee Foradian" w:hAnsi="Rupee Foradian" w:cs="Tahoma"/>
          <w:sz w:val="20"/>
          <w:szCs w:val="20"/>
        </w:rPr>
        <w:tab/>
        <w:t>Chairperson</w:t>
      </w:r>
    </w:p>
    <w:p w:rsidR="006A5FFC" w:rsidRPr="003925BB" w:rsidRDefault="006A5FFC" w:rsidP="006A5FFC">
      <w:pPr>
        <w:pStyle w:val="ListParagraph"/>
        <w:numPr>
          <w:ilvl w:val="0"/>
          <w:numId w:val="1"/>
        </w:numPr>
        <w:spacing w:after="200" w:line="360" w:lineRule="auto"/>
        <w:ind w:left="720"/>
        <w:jc w:val="both"/>
        <w:rPr>
          <w:rFonts w:ascii="Rupee Foradian" w:hAnsi="Rupee Foradian" w:cstheme="minorBidi"/>
          <w:sz w:val="20"/>
          <w:szCs w:val="20"/>
        </w:rPr>
      </w:pPr>
      <w:r w:rsidRPr="003925BB">
        <w:rPr>
          <w:rFonts w:ascii="Rupee Foradian" w:hAnsi="Rupee Foradian" w:cs="Tahoma"/>
          <w:sz w:val="20"/>
          <w:szCs w:val="20"/>
        </w:rPr>
        <w:t xml:space="preserve">Smt. </w:t>
      </w:r>
      <w:proofErr w:type="spellStart"/>
      <w:r w:rsidRPr="003925BB">
        <w:rPr>
          <w:rFonts w:ascii="Rupee Foradian" w:hAnsi="Rupee Foradian" w:cs="Tahoma"/>
          <w:sz w:val="20"/>
          <w:szCs w:val="20"/>
        </w:rPr>
        <w:t>Tajdar</w:t>
      </w:r>
      <w:proofErr w:type="spellEnd"/>
      <w:r w:rsidRPr="003925BB">
        <w:rPr>
          <w:rFonts w:ascii="Rupee Foradian" w:hAnsi="Rupee Foradian" w:cs="Tahoma"/>
          <w:sz w:val="20"/>
          <w:szCs w:val="20"/>
        </w:rPr>
        <w:t xml:space="preserve"> Babar</w:t>
      </w:r>
      <w:r w:rsidRPr="003925BB">
        <w:rPr>
          <w:rFonts w:ascii="Rupee Foradian" w:hAnsi="Rupee Foradian" w:cs="Tahoma"/>
          <w:sz w:val="20"/>
          <w:szCs w:val="20"/>
        </w:rPr>
        <w:tab/>
      </w:r>
      <w:r w:rsidRPr="003925BB">
        <w:rPr>
          <w:rFonts w:ascii="Rupee Foradian" w:hAnsi="Rupee Foradian" w:cs="Tahoma"/>
          <w:sz w:val="20"/>
          <w:szCs w:val="20"/>
        </w:rPr>
        <w:tab/>
      </w:r>
      <w:r>
        <w:rPr>
          <w:rFonts w:ascii="Rupee Foradian" w:hAnsi="Rupee Foradian" w:cs="Tahoma"/>
          <w:sz w:val="20"/>
          <w:szCs w:val="20"/>
        </w:rPr>
        <w:tab/>
      </w:r>
      <w:r w:rsidRPr="003925BB">
        <w:rPr>
          <w:rFonts w:ascii="Rupee Foradian" w:hAnsi="Rupee Foradian" w:cs="Tahoma"/>
          <w:sz w:val="20"/>
          <w:szCs w:val="20"/>
        </w:rPr>
        <w:t>-</w:t>
      </w:r>
      <w:r w:rsidRPr="003925BB">
        <w:rPr>
          <w:rFonts w:ascii="Rupee Foradian" w:hAnsi="Rupee Foradian" w:cs="Tahoma"/>
          <w:sz w:val="20"/>
          <w:szCs w:val="20"/>
        </w:rPr>
        <w:tab/>
        <w:t>Vice Chairperson</w:t>
      </w:r>
    </w:p>
    <w:p w:rsidR="006A5FFC" w:rsidRPr="003925BB" w:rsidRDefault="006A5FFC" w:rsidP="006A5FFC">
      <w:pPr>
        <w:pStyle w:val="ListParagraph"/>
        <w:numPr>
          <w:ilvl w:val="0"/>
          <w:numId w:val="1"/>
        </w:numPr>
        <w:spacing w:after="200" w:line="360" w:lineRule="auto"/>
        <w:ind w:left="720"/>
        <w:jc w:val="both"/>
        <w:rPr>
          <w:rFonts w:ascii="Rupee Foradian" w:hAnsi="Rupee Foradian" w:cstheme="minorBidi"/>
          <w:sz w:val="20"/>
          <w:szCs w:val="20"/>
        </w:rPr>
      </w:pPr>
      <w:r w:rsidRPr="003925BB">
        <w:rPr>
          <w:rFonts w:ascii="Rupee Foradian" w:hAnsi="Rupee Foradian" w:cs="Tahoma"/>
          <w:sz w:val="20"/>
          <w:szCs w:val="20"/>
        </w:rPr>
        <w:t xml:space="preserve">Sh. Karan Singh </w:t>
      </w:r>
      <w:proofErr w:type="spellStart"/>
      <w:r w:rsidRPr="003925BB">
        <w:rPr>
          <w:rFonts w:ascii="Rupee Foradian" w:hAnsi="Rupee Foradian" w:cs="Tahoma"/>
          <w:sz w:val="20"/>
          <w:szCs w:val="20"/>
        </w:rPr>
        <w:t>Tanwar</w:t>
      </w:r>
      <w:proofErr w:type="spellEnd"/>
      <w:r w:rsidRPr="003925BB">
        <w:rPr>
          <w:rFonts w:ascii="Rupee Foradian" w:hAnsi="Rupee Foradian" w:cs="Tahoma"/>
          <w:sz w:val="20"/>
          <w:szCs w:val="20"/>
        </w:rPr>
        <w:tab/>
      </w:r>
      <w:r w:rsidRPr="003925BB">
        <w:rPr>
          <w:rFonts w:ascii="Rupee Foradian" w:hAnsi="Rupee Foradian" w:cs="Tahoma"/>
          <w:sz w:val="20"/>
          <w:szCs w:val="20"/>
        </w:rPr>
        <w:tab/>
        <w:t>-</w:t>
      </w:r>
      <w:r w:rsidRPr="003925BB">
        <w:rPr>
          <w:rFonts w:ascii="Rupee Foradian" w:hAnsi="Rupee Foradian" w:cs="Tahoma"/>
          <w:sz w:val="20"/>
          <w:szCs w:val="20"/>
        </w:rPr>
        <w:tab/>
        <w:t>Member</w:t>
      </w:r>
    </w:p>
    <w:p w:rsidR="006A5FFC" w:rsidRPr="003925BB" w:rsidRDefault="006A5FFC" w:rsidP="006A5FFC">
      <w:pPr>
        <w:pStyle w:val="ListParagraph"/>
        <w:numPr>
          <w:ilvl w:val="0"/>
          <w:numId w:val="1"/>
        </w:numPr>
        <w:spacing w:after="200" w:line="360" w:lineRule="auto"/>
        <w:ind w:left="720"/>
        <w:jc w:val="both"/>
        <w:rPr>
          <w:rFonts w:ascii="Rupee Foradian" w:hAnsi="Rupee Foradian" w:cstheme="minorBidi"/>
          <w:sz w:val="20"/>
          <w:szCs w:val="20"/>
        </w:rPr>
      </w:pPr>
      <w:r w:rsidRPr="003925BB">
        <w:rPr>
          <w:rFonts w:ascii="Rupee Foradian" w:hAnsi="Rupee Foradian" w:cs="Tahoma"/>
          <w:sz w:val="20"/>
          <w:szCs w:val="20"/>
        </w:rPr>
        <w:t xml:space="preserve">Sh. Ashok </w:t>
      </w:r>
      <w:proofErr w:type="spellStart"/>
      <w:r w:rsidRPr="003925BB">
        <w:rPr>
          <w:rFonts w:ascii="Rupee Foradian" w:hAnsi="Rupee Foradian" w:cs="Tahoma"/>
          <w:sz w:val="20"/>
          <w:szCs w:val="20"/>
        </w:rPr>
        <w:t>Ahuja</w:t>
      </w:r>
      <w:proofErr w:type="spellEnd"/>
      <w:r w:rsidRPr="003925BB">
        <w:rPr>
          <w:rFonts w:ascii="Rupee Foradian" w:hAnsi="Rupee Foradian" w:cs="Tahoma"/>
          <w:sz w:val="20"/>
          <w:szCs w:val="20"/>
        </w:rPr>
        <w:tab/>
      </w:r>
      <w:r w:rsidRPr="003925BB">
        <w:rPr>
          <w:rFonts w:ascii="Rupee Foradian" w:hAnsi="Rupee Foradian" w:cs="Tahoma"/>
          <w:sz w:val="20"/>
          <w:szCs w:val="20"/>
        </w:rPr>
        <w:tab/>
      </w:r>
      <w:r>
        <w:rPr>
          <w:rFonts w:ascii="Rupee Foradian" w:hAnsi="Rupee Foradian" w:cs="Tahoma"/>
          <w:sz w:val="20"/>
          <w:szCs w:val="20"/>
        </w:rPr>
        <w:tab/>
      </w:r>
      <w:r w:rsidRPr="003925BB">
        <w:rPr>
          <w:rFonts w:ascii="Rupee Foradian" w:hAnsi="Rupee Foradian" w:cs="Tahoma"/>
          <w:sz w:val="20"/>
          <w:szCs w:val="20"/>
        </w:rPr>
        <w:t>-</w:t>
      </w:r>
      <w:r w:rsidRPr="003925BB">
        <w:rPr>
          <w:rFonts w:ascii="Rupee Foradian" w:hAnsi="Rupee Foradian" w:cs="Tahoma"/>
          <w:sz w:val="20"/>
          <w:szCs w:val="20"/>
        </w:rPr>
        <w:tab/>
        <w:t>Member</w:t>
      </w:r>
    </w:p>
    <w:p w:rsidR="006A5FFC" w:rsidRPr="003925BB" w:rsidRDefault="006A5FFC" w:rsidP="006A5FFC">
      <w:pPr>
        <w:pStyle w:val="ListParagraph"/>
        <w:numPr>
          <w:ilvl w:val="0"/>
          <w:numId w:val="1"/>
        </w:numPr>
        <w:spacing w:after="200" w:line="360" w:lineRule="auto"/>
        <w:ind w:left="720"/>
        <w:jc w:val="both"/>
        <w:rPr>
          <w:rFonts w:ascii="Rupee Foradian" w:hAnsi="Rupee Foradian" w:cstheme="minorBidi"/>
          <w:sz w:val="20"/>
          <w:szCs w:val="20"/>
        </w:rPr>
      </w:pPr>
      <w:r w:rsidRPr="003925BB">
        <w:rPr>
          <w:rFonts w:ascii="Rupee Foradian" w:hAnsi="Rupee Foradian" w:cs="Tahoma"/>
          <w:sz w:val="20"/>
          <w:szCs w:val="20"/>
        </w:rPr>
        <w:t xml:space="preserve">Sh. D. </w:t>
      </w:r>
      <w:proofErr w:type="spellStart"/>
      <w:r w:rsidRPr="003925BB">
        <w:rPr>
          <w:rFonts w:ascii="Rupee Foradian" w:hAnsi="Rupee Foradian" w:cs="Tahoma"/>
          <w:sz w:val="20"/>
          <w:szCs w:val="20"/>
        </w:rPr>
        <w:t>Diptivilasa</w:t>
      </w:r>
      <w:proofErr w:type="spellEnd"/>
      <w:r w:rsidRPr="003925BB">
        <w:rPr>
          <w:rFonts w:ascii="Rupee Foradian" w:hAnsi="Rupee Foradian" w:cs="Tahoma"/>
          <w:sz w:val="20"/>
          <w:szCs w:val="20"/>
        </w:rPr>
        <w:tab/>
      </w:r>
      <w:r w:rsidRPr="003925BB">
        <w:rPr>
          <w:rFonts w:ascii="Rupee Foradian" w:hAnsi="Rupee Foradian" w:cs="Tahoma"/>
          <w:sz w:val="20"/>
          <w:szCs w:val="20"/>
        </w:rPr>
        <w:tab/>
      </w:r>
      <w:r>
        <w:rPr>
          <w:rFonts w:ascii="Rupee Foradian" w:hAnsi="Rupee Foradian" w:cs="Tahoma"/>
          <w:sz w:val="20"/>
          <w:szCs w:val="20"/>
        </w:rPr>
        <w:tab/>
      </w:r>
      <w:r w:rsidRPr="003925BB">
        <w:rPr>
          <w:rFonts w:ascii="Rupee Foradian" w:hAnsi="Rupee Foradian" w:cs="Tahoma"/>
          <w:sz w:val="20"/>
          <w:szCs w:val="20"/>
        </w:rPr>
        <w:t>-</w:t>
      </w:r>
      <w:r w:rsidRPr="003925BB">
        <w:rPr>
          <w:rFonts w:ascii="Rupee Foradian" w:hAnsi="Rupee Foradian" w:cs="Tahoma"/>
          <w:sz w:val="20"/>
          <w:szCs w:val="20"/>
        </w:rPr>
        <w:tab/>
        <w:t>Member</w:t>
      </w:r>
    </w:p>
    <w:p w:rsidR="006A5FFC" w:rsidRPr="003925BB" w:rsidRDefault="006A5FFC" w:rsidP="006A5FFC">
      <w:pPr>
        <w:pStyle w:val="ListParagraph"/>
        <w:numPr>
          <w:ilvl w:val="0"/>
          <w:numId w:val="1"/>
        </w:numPr>
        <w:spacing w:after="200" w:line="360" w:lineRule="auto"/>
        <w:ind w:left="720"/>
        <w:jc w:val="both"/>
        <w:rPr>
          <w:rFonts w:ascii="Rupee Foradian" w:hAnsi="Rupee Foradian" w:cstheme="minorBidi"/>
          <w:sz w:val="20"/>
          <w:szCs w:val="20"/>
        </w:rPr>
      </w:pPr>
      <w:r w:rsidRPr="003925BB">
        <w:rPr>
          <w:rFonts w:ascii="Rupee Foradian" w:hAnsi="Rupee Foradian" w:cs="Tahoma"/>
          <w:sz w:val="20"/>
          <w:szCs w:val="20"/>
        </w:rPr>
        <w:t xml:space="preserve">Sh. C.K. </w:t>
      </w:r>
      <w:proofErr w:type="spellStart"/>
      <w:r w:rsidRPr="003925BB">
        <w:rPr>
          <w:rFonts w:ascii="Rupee Foradian" w:hAnsi="Rupee Foradian" w:cs="Tahoma"/>
          <w:sz w:val="20"/>
          <w:szCs w:val="20"/>
        </w:rPr>
        <w:t>Khaitan</w:t>
      </w:r>
      <w:proofErr w:type="spellEnd"/>
      <w:r w:rsidRPr="003925BB">
        <w:rPr>
          <w:rFonts w:ascii="Rupee Foradian" w:hAnsi="Rupee Foradian" w:cs="Tahoma"/>
          <w:sz w:val="20"/>
          <w:szCs w:val="20"/>
        </w:rPr>
        <w:tab/>
      </w:r>
      <w:r w:rsidRPr="003925BB">
        <w:rPr>
          <w:rFonts w:ascii="Rupee Foradian" w:hAnsi="Rupee Foradian" w:cs="Tahoma"/>
          <w:sz w:val="20"/>
          <w:szCs w:val="20"/>
        </w:rPr>
        <w:tab/>
      </w:r>
      <w:r w:rsidRPr="003925BB">
        <w:rPr>
          <w:rFonts w:ascii="Rupee Foradian" w:hAnsi="Rupee Foradian" w:cs="Tahoma"/>
          <w:sz w:val="20"/>
          <w:szCs w:val="20"/>
        </w:rPr>
        <w:tab/>
        <w:t>-</w:t>
      </w:r>
      <w:r w:rsidRPr="003925BB">
        <w:rPr>
          <w:rFonts w:ascii="Rupee Foradian" w:hAnsi="Rupee Foradian" w:cs="Tahoma"/>
          <w:sz w:val="20"/>
          <w:szCs w:val="20"/>
        </w:rPr>
        <w:tab/>
        <w:t>Member</w:t>
      </w:r>
    </w:p>
    <w:p w:rsidR="006A5FFC" w:rsidRPr="003925BB" w:rsidRDefault="006A5FFC" w:rsidP="006A5FFC">
      <w:pPr>
        <w:pStyle w:val="ListParagraph"/>
        <w:numPr>
          <w:ilvl w:val="0"/>
          <w:numId w:val="1"/>
        </w:numPr>
        <w:spacing w:after="200" w:line="360" w:lineRule="auto"/>
        <w:ind w:left="720"/>
        <w:jc w:val="both"/>
        <w:rPr>
          <w:rFonts w:ascii="Rupee Foradian" w:hAnsi="Rupee Foradian" w:cstheme="minorBidi"/>
          <w:sz w:val="20"/>
          <w:szCs w:val="20"/>
        </w:rPr>
      </w:pPr>
      <w:r w:rsidRPr="003925BB">
        <w:rPr>
          <w:rFonts w:ascii="Rupee Foradian" w:hAnsi="Rupee Foradian" w:cs="Tahoma"/>
          <w:sz w:val="20"/>
          <w:szCs w:val="20"/>
        </w:rPr>
        <w:t xml:space="preserve">Sh. </w:t>
      </w:r>
      <w:proofErr w:type="spellStart"/>
      <w:r w:rsidRPr="003925BB">
        <w:rPr>
          <w:rFonts w:ascii="Rupee Foradian" w:hAnsi="Rupee Foradian" w:cs="Tahoma"/>
          <w:sz w:val="20"/>
          <w:szCs w:val="20"/>
        </w:rPr>
        <w:t>Dharampal</w:t>
      </w:r>
      <w:proofErr w:type="spellEnd"/>
      <w:r w:rsidRPr="003925BB">
        <w:rPr>
          <w:rFonts w:ascii="Rupee Foradian" w:hAnsi="Rupee Foradian" w:cs="Tahoma"/>
          <w:sz w:val="20"/>
          <w:szCs w:val="20"/>
        </w:rPr>
        <w:tab/>
      </w:r>
      <w:r w:rsidRPr="003925BB">
        <w:rPr>
          <w:rFonts w:ascii="Rupee Foradian" w:hAnsi="Rupee Foradian" w:cs="Tahoma"/>
          <w:sz w:val="20"/>
          <w:szCs w:val="20"/>
        </w:rPr>
        <w:tab/>
        <w:t xml:space="preserve">            -</w:t>
      </w:r>
      <w:r w:rsidRPr="003925BB">
        <w:rPr>
          <w:rFonts w:ascii="Rupee Foradian" w:hAnsi="Rupee Foradian" w:cs="Tahoma"/>
          <w:sz w:val="20"/>
          <w:szCs w:val="20"/>
        </w:rPr>
        <w:tab/>
        <w:t>Member</w:t>
      </w:r>
    </w:p>
    <w:p w:rsidR="006A5FFC" w:rsidRPr="003925BB" w:rsidRDefault="006A5FFC" w:rsidP="006A5FFC">
      <w:pPr>
        <w:pStyle w:val="ListParagraph"/>
        <w:numPr>
          <w:ilvl w:val="0"/>
          <w:numId w:val="1"/>
        </w:numPr>
        <w:spacing w:after="200" w:line="360" w:lineRule="auto"/>
        <w:ind w:left="720"/>
        <w:jc w:val="both"/>
        <w:rPr>
          <w:rFonts w:ascii="Rupee Foradian" w:hAnsi="Rupee Foradian" w:cstheme="minorBidi"/>
          <w:sz w:val="20"/>
          <w:szCs w:val="20"/>
        </w:rPr>
      </w:pPr>
      <w:r w:rsidRPr="003925BB">
        <w:rPr>
          <w:rFonts w:ascii="Rupee Foradian" w:hAnsi="Rupee Foradian" w:cs="Tahoma"/>
          <w:sz w:val="20"/>
          <w:szCs w:val="20"/>
        </w:rPr>
        <w:t xml:space="preserve">Sh. </w:t>
      </w:r>
      <w:proofErr w:type="spellStart"/>
      <w:r w:rsidRPr="003925BB">
        <w:rPr>
          <w:rFonts w:ascii="Rupee Foradian" w:hAnsi="Rupee Foradian" w:cs="Tahoma"/>
          <w:sz w:val="20"/>
          <w:szCs w:val="20"/>
        </w:rPr>
        <w:t>Santosh</w:t>
      </w:r>
      <w:proofErr w:type="spellEnd"/>
      <w:r w:rsidRPr="003925BB">
        <w:rPr>
          <w:rFonts w:ascii="Rupee Foradian" w:hAnsi="Rupee Foradian" w:cs="Tahoma"/>
          <w:sz w:val="20"/>
          <w:szCs w:val="20"/>
        </w:rPr>
        <w:t xml:space="preserve"> D. </w:t>
      </w:r>
      <w:proofErr w:type="spellStart"/>
      <w:r w:rsidRPr="003925BB">
        <w:rPr>
          <w:rFonts w:ascii="Rupee Foradian" w:hAnsi="Rupee Foradian" w:cs="Tahoma"/>
          <w:sz w:val="20"/>
          <w:szCs w:val="20"/>
        </w:rPr>
        <w:t>Vaidya</w:t>
      </w:r>
      <w:proofErr w:type="spellEnd"/>
      <w:r w:rsidRPr="003925BB">
        <w:rPr>
          <w:rFonts w:ascii="Rupee Foradian" w:hAnsi="Rupee Foradian" w:cs="Tahoma"/>
          <w:sz w:val="20"/>
          <w:szCs w:val="20"/>
        </w:rPr>
        <w:tab/>
        <w:t xml:space="preserve">            -</w:t>
      </w:r>
      <w:r w:rsidRPr="003925BB">
        <w:rPr>
          <w:rFonts w:ascii="Rupee Foradian" w:hAnsi="Rupee Foradian" w:cs="Tahoma"/>
          <w:sz w:val="20"/>
          <w:szCs w:val="20"/>
        </w:rPr>
        <w:tab/>
        <w:t>Member</w:t>
      </w:r>
    </w:p>
    <w:p w:rsidR="006A5FFC" w:rsidRPr="003925BB" w:rsidRDefault="006A5FFC" w:rsidP="006A5FFC">
      <w:pPr>
        <w:pStyle w:val="ListParagraph"/>
        <w:numPr>
          <w:ilvl w:val="0"/>
          <w:numId w:val="1"/>
        </w:numPr>
        <w:spacing w:after="200" w:line="360" w:lineRule="auto"/>
        <w:ind w:left="720"/>
        <w:jc w:val="both"/>
        <w:rPr>
          <w:rFonts w:ascii="Rupee Foradian" w:hAnsi="Rupee Foradian"/>
          <w:sz w:val="20"/>
          <w:szCs w:val="20"/>
        </w:rPr>
      </w:pPr>
      <w:r w:rsidRPr="003925BB">
        <w:rPr>
          <w:rFonts w:ascii="Rupee Foradian" w:hAnsi="Rupee Foradian" w:cs="Tahoma"/>
          <w:sz w:val="20"/>
          <w:szCs w:val="20"/>
        </w:rPr>
        <w:t xml:space="preserve">Sh. D.S. </w:t>
      </w:r>
      <w:proofErr w:type="spellStart"/>
      <w:r w:rsidRPr="003925BB">
        <w:rPr>
          <w:rFonts w:ascii="Rupee Foradian" w:hAnsi="Rupee Foradian" w:cs="Tahoma"/>
          <w:sz w:val="20"/>
          <w:szCs w:val="20"/>
        </w:rPr>
        <w:t>Pandit</w:t>
      </w:r>
      <w:proofErr w:type="spellEnd"/>
      <w:r w:rsidRPr="003925BB">
        <w:rPr>
          <w:rFonts w:ascii="Rupee Foradian" w:hAnsi="Rupee Foradian" w:cs="Tahoma"/>
          <w:sz w:val="20"/>
          <w:szCs w:val="20"/>
        </w:rPr>
        <w:tab/>
      </w:r>
      <w:r w:rsidRPr="003925BB">
        <w:rPr>
          <w:rFonts w:ascii="Rupee Foradian" w:hAnsi="Rupee Foradian" w:cs="Tahoma"/>
          <w:sz w:val="20"/>
          <w:szCs w:val="20"/>
        </w:rPr>
        <w:tab/>
        <w:t xml:space="preserve">            -</w:t>
      </w:r>
      <w:r w:rsidRPr="003925BB">
        <w:rPr>
          <w:rFonts w:ascii="Rupee Foradian" w:hAnsi="Rupee Foradian" w:cs="Tahoma"/>
          <w:sz w:val="20"/>
          <w:szCs w:val="20"/>
        </w:rPr>
        <w:tab/>
        <w:t>Secretary</w:t>
      </w:r>
    </w:p>
    <w:tbl>
      <w:tblPr>
        <w:tblW w:w="89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01F"/>
      </w:tblPr>
      <w:tblGrid>
        <w:gridCol w:w="1158"/>
        <w:gridCol w:w="3342"/>
        <w:gridCol w:w="4454"/>
      </w:tblGrid>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center"/>
              <w:rPr>
                <w:rFonts w:ascii="Rupee Foradian" w:hAnsi="Rupee Foradian" w:cs="Tahoma"/>
                <w:b/>
                <w:bCs/>
                <w:sz w:val="20"/>
                <w:szCs w:val="20"/>
              </w:rPr>
            </w:pPr>
            <w:r w:rsidRPr="003925BB">
              <w:rPr>
                <w:rFonts w:ascii="Rupee Foradian" w:hAnsi="Rupee Foradian" w:cs="Tahoma"/>
                <w:b/>
                <w:bCs/>
                <w:sz w:val="20"/>
                <w:szCs w:val="20"/>
              </w:rPr>
              <w:lastRenderedPageBreak/>
              <w:t>ITEM NO.</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jc w:val="center"/>
              <w:rPr>
                <w:rFonts w:ascii="Rupee Foradian" w:hAnsi="Rupee Foradian" w:cs="Tahoma"/>
                <w:b/>
                <w:sz w:val="20"/>
                <w:szCs w:val="20"/>
              </w:rPr>
            </w:pPr>
            <w:r w:rsidRPr="003925BB">
              <w:rPr>
                <w:rFonts w:ascii="Rupee Foradian" w:hAnsi="Rupee Foradian" w:cs="Tahoma"/>
                <w:b/>
                <w:sz w:val="20"/>
                <w:szCs w:val="20"/>
              </w:rPr>
              <w:t>SUBJECT</w:t>
            </w:r>
          </w:p>
        </w:tc>
        <w:tc>
          <w:tcPr>
            <w:tcW w:w="4454"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jc w:val="center"/>
              <w:rPr>
                <w:rFonts w:ascii="Rupee Foradian" w:hAnsi="Rupee Foradian" w:cs="Tahoma"/>
                <w:b/>
                <w:sz w:val="20"/>
                <w:szCs w:val="20"/>
              </w:rPr>
            </w:pPr>
            <w:r w:rsidRPr="003925BB">
              <w:rPr>
                <w:rFonts w:ascii="Rupee Foradian" w:hAnsi="Rupee Foradian" w:cs="Tahoma"/>
                <w:b/>
                <w:sz w:val="20"/>
                <w:szCs w:val="20"/>
              </w:rPr>
              <w:t>DECISION</w:t>
            </w: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t>01 (C-19)</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jc w:val="both"/>
              <w:rPr>
                <w:rFonts w:ascii="Rupee Foradian" w:hAnsi="Rupee Foradian" w:cs="Tahoma"/>
                <w:sz w:val="20"/>
                <w:szCs w:val="20"/>
              </w:rPr>
            </w:pPr>
            <w:r w:rsidRPr="003925BB">
              <w:rPr>
                <w:rFonts w:ascii="Rupee Foradian" w:hAnsi="Rupee Foradian" w:cs="Tahoma"/>
                <w:sz w:val="20"/>
                <w:szCs w:val="20"/>
              </w:rPr>
              <w:t>Confirmation and signing of the minutes of the Council’s Meeting No. 06/2012-13 held on 28.08.2012.</w:t>
            </w:r>
          </w:p>
        </w:tc>
        <w:tc>
          <w:tcPr>
            <w:tcW w:w="4454"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jc w:val="both"/>
              <w:rPr>
                <w:rFonts w:ascii="Rupee Foradian" w:hAnsi="Rupee Foradian"/>
                <w:sz w:val="20"/>
                <w:szCs w:val="20"/>
              </w:rPr>
            </w:pPr>
            <w:r w:rsidRPr="003925BB">
              <w:rPr>
                <w:rFonts w:ascii="Rupee Foradian" w:hAnsi="Rupee Foradian" w:cs="Tahoma"/>
                <w:sz w:val="20"/>
                <w:szCs w:val="20"/>
              </w:rPr>
              <w:t>Minutes confirmed.</w:t>
            </w:r>
          </w:p>
          <w:p w:rsidR="006A5FFC" w:rsidRPr="003925BB" w:rsidRDefault="006A5FFC" w:rsidP="00B024D0">
            <w:pPr>
              <w:jc w:val="both"/>
              <w:rPr>
                <w:rFonts w:ascii="Rupee Foradian" w:hAnsi="Rupee Foradian" w:cs="Tahoma"/>
                <w:sz w:val="20"/>
                <w:szCs w:val="20"/>
              </w:rPr>
            </w:pP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t>02 (M-03)</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pStyle w:val="BodyTextIndent"/>
              <w:spacing w:after="0"/>
              <w:ind w:left="0"/>
              <w:rPr>
                <w:rFonts w:ascii="Rupee Foradian" w:hAnsi="Rupee Foradian" w:cs="Tahoma"/>
                <w:sz w:val="20"/>
                <w:szCs w:val="20"/>
              </w:rPr>
            </w:pPr>
            <w:r w:rsidRPr="003925BB">
              <w:rPr>
                <w:rFonts w:ascii="Rupee Foradian" w:hAnsi="Rupee Foradian"/>
                <w:bCs/>
                <w:sz w:val="20"/>
                <w:szCs w:val="20"/>
              </w:rPr>
              <w:t xml:space="preserve">Mid day meal scheme. </w:t>
            </w:r>
          </w:p>
        </w:tc>
        <w:tc>
          <w:tcPr>
            <w:tcW w:w="4454"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rPr>
                <w:rFonts w:ascii="Rupee Foradian" w:hAnsi="Rupee Foradian"/>
                <w:sz w:val="20"/>
                <w:szCs w:val="20"/>
              </w:rPr>
            </w:pPr>
            <w:r w:rsidRPr="003925BB">
              <w:rPr>
                <w:rFonts w:ascii="Rupee Foradian" w:hAnsi="Rupee Foradian" w:cs="Rupee Foradian"/>
                <w:sz w:val="20"/>
                <w:szCs w:val="20"/>
              </w:rPr>
              <w:t>Resolved by the Council :</w:t>
            </w:r>
          </w:p>
          <w:p w:rsidR="006A5FFC" w:rsidRPr="003925BB" w:rsidRDefault="006A5FFC" w:rsidP="00B024D0">
            <w:pPr>
              <w:ind w:left="430"/>
              <w:jc w:val="both"/>
              <w:rPr>
                <w:rFonts w:ascii="Rupee Foradian" w:hAnsi="Rupee Foradian"/>
                <w:sz w:val="20"/>
                <w:szCs w:val="20"/>
              </w:rPr>
            </w:pPr>
            <w:r w:rsidRPr="003925BB">
              <w:rPr>
                <w:rFonts w:ascii="Rupee Foradian" w:hAnsi="Rupee Foradian" w:cs="Rupee Foradian"/>
                <w:sz w:val="20"/>
                <w:szCs w:val="20"/>
              </w:rPr>
              <w:t>a)</w:t>
            </w:r>
            <w:r w:rsidRPr="003925BB">
              <w:rPr>
                <w:rFonts w:ascii="Rupee Foradian" w:hAnsi="Rupee Foradian" w:cs="Rupee Foradian"/>
                <w:sz w:val="20"/>
                <w:szCs w:val="20"/>
              </w:rPr>
              <w:tab/>
              <w:t xml:space="preserve">To accord administrative approval and expenditure sanction for an amount of Rs.191 </w:t>
            </w:r>
            <w:proofErr w:type="spellStart"/>
            <w:r w:rsidRPr="003925BB">
              <w:rPr>
                <w:rFonts w:ascii="Rupee Foradian" w:hAnsi="Rupee Foradian" w:cs="Rupee Foradian"/>
                <w:sz w:val="20"/>
                <w:szCs w:val="20"/>
              </w:rPr>
              <w:t>lacs</w:t>
            </w:r>
            <w:proofErr w:type="spellEnd"/>
            <w:r w:rsidRPr="003925BB">
              <w:rPr>
                <w:rFonts w:ascii="Rupee Foradian" w:hAnsi="Rupee Foradian" w:cs="Rupee Foradian"/>
                <w:sz w:val="20"/>
                <w:szCs w:val="20"/>
              </w:rPr>
              <w:t xml:space="preserve"> as provided in </w:t>
            </w:r>
            <w:proofErr w:type="spellStart"/>
            <w:r w:rsidRPr="003925BB">
              <w:rPr>
                <w:rFonts w:ascii="Rupee Foradian" w:hAnsi="Rupee Foradian" w:cs="Rupee Foradian"/>
                <w:sz w:val="20"/>
                <w:szCs w:val="20"/>
              </w:rPr>
              <w:t>para</w:t>
            </w:r>
            <w:proofErr w:type="spellEnd"/>
            <w:r w:rsidRPr="003925BB">
              <w:rPr>
                <w:rFonts w:ascii="Rupee Foradian" w:hAnsi="Rupee Foradian" w:cs="Rupee Foradian"/>
                <w:sz w:val="20"/>
                <w:szCs w:val="20"/>
              </w:rPr>
              <w:t xml:space="preserve"> – 3.1 </w:t>
            </w:r>
            <w:r>
              <w:rPr>
                <w:rFonts w:ascii="Rupee Foradian" w:hAnsi="Rupee Foradian" w:cs="Rupee Foradian"/>
                <w:sz w:val="20"/>
                <w:szCs w:val="20"/>
              </w:rPr>
              <w:t>of agenda</w:t>
            </w:r>
            <w:r w:rsidRPr="003925BB">
              <w:rPr>
                <w:rFonts w:ascii="Rupee Foradian" w:hAnsi="Rupee Foradian" w:cs="Rupee Foradian"/>
                <w:sz w:val="20"/>
                <w:szCs w:val="20"/>
              </w:rPr>
              <w:t>.</w:t>
            </w:r>
          </w:p>
          <w:p w:rsidR="006A5FFC" w:rsidRPr="003925BB" w:rsidRDefault="006A5FFC" w:rsidP="00B024D0">
            <w:pPr>
              <w:ind w:left="430"/>
              <w:jc w:val="both"/>
              <w:rPr>
                <w:rFonts w:ascii="Rupee Foradian" w:hAnsi="Rupee Foradian"/>
                <w:sz w:val="20"/>
                <w:szCs w:val="20"/>
              </w:rPr>
            </w:pPr>
          </w:p>
          <w:p w:rsidR="006A5FFC" w:rsidRDefault="006A5FFC" w:rsidP="00B024D0">
            <w:pPr>
              <w:ind w:left="430"/>
              <w:jc w:val="both"/>
              <w:rPr>
                <w:rFonts w:ascii="Rupee Foradian" w:hAnsi="Rupee Foradian" w:cs="Rupee Foradian"/>
                <w:sz w:val="20"/>
                <w:szCs w:val="20"/>
              </w:rPr>
            </w:pPr>
            <w:r w:rsidRPr="003925BB">
              <w:rPr>
                <w:rFonts w:ascii="Rupee Foradian" w:hAnsi="Rupee Foradian" w:cs="Rupee Foradian"/>
                <w:sz w:val="20"/>
                <w:szCs w:val="20"/>
              </w:rPr>
              <w:t xml:space="preserve">b) To accord approval for extension of contract with existing  suppliers of Mid day meal i.e. </w:t>
            </w:r>
            <w:proofErr w:type="spellStart"/>
            <w:r w:rsidRPr="003925BB">
              <w:rPr>
                <w:rFonts w:ascii="Rupee Foradian" w:hAnsi="Rupee Foradian" w:cs="Rupee Foradian"/>
                <w:sz w:val="20"/>
                <w:szCs w:val="20"/>
              </w:rPr>
              <w:t>Iskcon</w:t>
            </w:r>
            <w:proofErr w:type="spellEnd"/>
            <w:r w:rsidRPr="003925BB">
              <w:rPr>
                <w:rFonts w:ascii="Rupee Foradian" w:hAnsi="Rupee Foradian" w:cs="Rupee Foradian"/>
                <w:sz w:val="20"/>
                <w:szCs w:val="20"/>
              </w:rPr>
              <w:t xml:space="preserve"> Food Relief Foundation and M/s. </w:t>
            </w:r>
            <w:proofErr w:type="spellStart"/>
            <w:r w:rsidRPr="003925BB">
              <w:rPr>
                <w:rFonts w:ascii="Rupee Foradian" w:hAnsi="Rupee Foradian" w:cs="Rupee Foradian"/>
                <w:sz w:val="20"/>
                <w:szCs w:val="20"/>
              </w:rPr>
              <w:t>Manjeet</w:t>
            </w:r>
            <w:proofErr w:type="spellEnd"/>
            <w:r w:rsidRPr="003925BB">
              <w:rPr>
                <w:rFonts w:ascii="Rupee Foradian" w:hAnsi="Rupee Foradian" w:cs="Rupee Foradian"/>
                <w:sz w:val="20"/>
                <w:szCs w:val="20"/>
              </w:rPr>
              <w:t xml:space="preserve"> Caterers, (Selected in Tender process </w:t>
            </w:r>
            <w:proofErr w:type="spellStart"/>
            <w:r w:rsidRPr="003925BB">
              <w:rPr>
                <w:rFonts w:ascii="Rupee Foradian" w:hAnsi="Rupee Foradian" w:cs="Rupee Foradian"/>
                <w:sz w:val="20"/>
                <w:szCs w:val="20"/>
              </w:rPr>
              <w:t>w.e.f</w:t>
            </w:r>
            <w:proofErr w:type="spellEnd"/>
            <w:r w:rsidRPr="003925BB">
              <w:rPr>
                <w:rFonts w:ascii="Rupee Foradian" w:hAnsi="Rupee Foradian" w:cs="Rupee Foradian"/>
                <w:sz w:val="20"/>
                <w:szCs w:val="20"/>
              </w:rPr>
              <w:t xml:space="preserve">. 2011) on existing  terms and conditions  for the academic session 2012-2013 after Director Education personally claimed to have been satisfied with the performance of the two suppliers. </w:t>
            </w:r>
          </w:p>
          <w:p w:rsidR="006A5FFC" w:rsidRDefault="006A5FFC" w:rsidP="00B024D0">
            <w:pPr>
              <w:ind w:left="430"/>
              <w:jc w:val="both"/>
              <w:rPr>
                <w:rFonts w:ascii="Rupee Foradian" w:hAnsi="Rupee Foradian" w:cs="Rupee Foradian"/>
                <w:sz w:val="20"/>
                <w:szCs w:val="20"/>
              </w:rPr>
            </w:pPr>
            <w:r w:rsidRPr="003925BB">
              <w:rPr>
                <w:rFonts w:ascii="Rupee Foradian" w:hAnsi="Rupee Foradian" w:cs="Rupee Foradian"/>
                <w:sz w:val="20"/>
                <w:szCs w:val="20"/>
              </w:rPr>
              <w:t>c)</w:t>
            </w:r>
            <w:r w:rsidRPr="003925BB">
              <w:rPr>
                <w:rFonts w:ascii="Rupee Foradian" w:hAnsi="Rupee Foradian" w:cs="Rupee Foradian"/>
                <w:sz w:val="20"/>
                <w:szCs w:val="20"/>
              </w:rPr>
              <w:tab/>
              <w:t xml:space="preserve">The extension of work is for supply of Mid Day meals for a period of one year only i.e. 2012-13 to students of NDMC schools as per the information contained in the Agenda.  If, performance of the suppliers is found satisfactory, the work for Mid Day Meal supply will be extended for one more year, 2013-14, on annual basis, after obtaining the approval of </w:t>
            </w:r>
            <w:r w:rsidRPr="003925BB">
              <w:rPr>
                <w:rFonts w:ascii="Rupee Foradian" w:hAnsi="Rupee Foradian" w:cs="Rupee Foradian"/>
                <w:sz w:val="20"/>
                <w:szCs w:val="20"/>
              </w:rPr>
              <w:lastRenderedPageBreak/>
              <w:t>Competent Authority.</w:t>
            </w:r>
          </w:p>
          <w:p w:rsidR="006A5FFC" w:rsidRDefault="006A5FFC" w:rsidP="00B024D0">
            <w:pPr>
              <w:ind w:left="430"/>
              <w:jc w:val="both"/>
              <w:rPr>
                <w:rFonts w:ascii="Rupee Foradian" w:hAnsi="Rupee Foradian" w:cs="Rupee Foradian"/>
                <w:sz w:val="20"/>
                <w:szCs w:val="20"/>
              </w:rPr>
            </w:pPr>
          </w:p>
          <w:p w:rsidR="006A5FFC" w:rsidRPr="003925BB" w:rsidRDefault="006A5FFC" w:rsidP="00B024D0">
            <w:pPr>
              <w:ind w:left="430"/>
              <w:jc w:val="both"/>
              <w:rPr>
                <w:rFonts w:ascii="Rupee Foradian" w:hAnsi="Rupee Foradian"/>
                <w:bCs/>
                <w:sz w:val="20"/>
                <w:szCs w:val="20"/>
              </w:rPr>
            </w:pPr>
            <w:r>
              <w:rPr>
                <w:rFonts w:ascii="Rupee Foradian" w:hAnsi="Rupee Foradian" w:cs="Tahoma"/>
                <w:sz w:val="20"/>
                <w:szCs w:val="20"/>
              </w:rPr>
              <w:t xml:space="preserve">d) </w:t>
            </w:r>
            <w:r w:rsidRPr="003925BB">
              <w:rPr>
                <w:rFonts w:ascii="Rupee Foradian" w:hAnsi="Rupee Foradian" w:cs="Tahoma"/>
                <w:sz w:val="20"/>
                <w:szCs w:val="20"/>
              </w:rPr>
              <w:t>That further action may be taken by the Department in anticipation of confirmation of the Minutes by the Council.</w:t>
            </w: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lastRenderedPageBreak/>
              <w:t>03 (B-11)</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pStyle w:val="BodyText"/>
              <w:tabs>
                <w:tab w:val="num" w:pos="0"/>
              </w:tabs>
              <w:jc w:val="both"/>
              <w:rPr>
                <w:rFonts w:ascii="Rupee Foradian" w:hAnsi="Rupee Foradian" w:cs="Tahoma"/>
                <w:sz w:val="20"/>
                <w:szCs w:val="20"/>
              </w:rPr>
            </w:pPr>
            <w:r w:rsidRPr="003925BB">
              <w:rPr>
                <w:rFonts w:ascii="Rupee Foradian" w:hAnsi="Rupee Foradian"/>
                <w:b w:val="0"/>
                <w:bCs w:val="0"/>
                <w:sz w:val="20"/>
                <w:szCs w:val="20"/>
              </w:rPr>
              <w:t xml:space="preserve">Addition / Alteration of electrical installations in various Municipal Buildings.  Sub Head: Supply, Installation, Testing &amp; Commissioning of CCTV Cameras in various Municipal Buildings &amp; Electric Sub-stations in NDMC area). </w:t>
            </w:r>
          </w:p>
        </w:tc>
        <w:tc>
          <w:tcPr>
            <w:tcW w:w="4454" w:type="dxa"/>
            <w:tcBorders>
              <w:top w:val="single" w:sz="8" w:space="0" w:color="auto"/>
              <w:left w:val="single" w:sz="8" w:space="0" w:color="auto"/>
              <w:bottom w:val="single" w:sz="8" w:space="0" w:color="auto"/>
              <w:right w:val="single" w:sz="8" w:space="0" w:color="auto"/>
            </w:tcBorders>
          </w:tcPr>
          <w:p w:rsidR="006A5FFC" w:rsidRDefault="006A5FFC" w:rsidP="00B024D0">
            <w:pPr>
              <w:jc w:val="both"/>
              <w:rPr>
                <w:rFonts w:ascii="Rupee Foradian" w:hAnsi="Rupee Foradian" w:cs="Rupee Foradian"/>
                <w:sz w:val="20"/>
                <w:szCs w:val="20"/>
              </w:rPr>
            </w:pPr>
            <w:r w:rsidRPr="003925BB">
              <w:rPr>
                <w:rFonts w:ascii="Rupee Foradian" w:hAnsi="Rupee Foradian" w:cs="Rupee Foradian"/>
                <w:sz w:val="20"/>
                <w:szCs w:val="20"/>
              </w:rPr>
              <w:t>Resolved by the Council :</w:t>
            </w:r>
          </w:p>
          <w:p w:rsidR="006A5FFC" w:rsidRPr="003925BB" w:rsidRDefault="006A5FFC" w:rsidP="00B024D0">
            <w:pPr>
              <w:jc w:val="both"/>
              <w:rPr>
                <w:rFonts w:ascii="Rupee Foradian" w:hAnsi="Rupee Foradian"/>
                <w:sz w:val="20"/>
                <w:szCs w:val="20"/>
              </w:rPr>
            </w:pPr>
          </w:p>
          <w:p w:rsidR="006A5FFC" w:rsidRDefault="006A5FFC" w:rsidP="00B024D0">
            <w:pPr>
              <w:pStyle w:val="ListParagraph"/>
              <w:numPr>
                <w:ilvl w:val="0"/>
                <w:numId w:val="2"/>
              </w:numPr>
              <w:ind w:left="369" w:hanging="369"/>
              <w:jc w:val="both"/>
              <w:rPr>
                <w:rFonts w:ascii="Rupee Foradian" w:hAnsi="Rupee Foradian" w:cs="Rupee Foradian"/>
                <w:sz w:val="20"/>
                <w:szCs w:val="20"/>
              </w:rPr>
            </w:pPr>
            <w:r w:rsidRPr="005D48DD">
              <w:rPr>
                <w:rFonts w:ascii="Rupee Foradian" w:hAnsi="Rupee Foradian" w:cs="Rupee Foradian"/>
                <w:sz w:val="20"/>
                <w:szCs w:val="20"/>
              </w:rPr>
              <w:t>To accord administrative approval and expenditure sanction to the revised estimate amounting Rs.5,11,33734/- for the work of Supply, Installation, Testing &amp; Commissioning of CCTV Cameras in various Municipal Buildings &amp; Electric Sub-stations along with manpower required for monitoring through outsourcing, for one year, in NDMC area.</w:t>
            </w:r>
          </w:p>
          <w:p w:rsidR="006A5FFC" w:rsidRDefault="006A5FFC" w:rsidP="00B024D0">
            <w:pPr>
              <w:pStyle w:val="ListParagraph"/>
              <w:ind w:left="369" w:hanging="369"/>
              <w:jc w:val="both"/>
              <w:rPr>
                <w:rFonts w:ascii="Rupee Foradian" w:hAnsi="Rupee Foradian" w:cs="Rupee Foradian"/>
                <w:sz w:val="20"/>
                <w:szCs w:val="20"/>
              </w:rPr>
            </w:pPr>
          </w:p>
          <w:p w:rsidR="006A5FFC" w:rsidRPr="005D48DD" w:rsidRDefault="006A5FFC" w:rsidP="00B024D0">
            <w:pPr>
              <w:pStyle w:val="ListParagraph"/>
              <w:numPr>
                <w:ilvl w:val="0"/>
                <w:numId w:val="2"/>
              </w:numPr>
              <w:ind w:left="369" w:hanging="369"/>
              <w:jc w:val="both"/>
              <w:rPr>
                <w:rFonts w:ascii="Rupee Foradian" w:hAnsi="Rupee Foradian"/>
                <w:b/>
                <w:bCs/>
                <w:sz w:val="20"/>
                <w:szCs w:val="20"/>
              </w:rPr>
            </w:pPr>
            <w:r w:rsidRPr="005D48DD">
              <w:rPr>
                <w:rFonts w:ascii="Rupee Foradian" w:hAnsi="Rupee Foradian" w:cs="Rupee Foradian"/>
                <w:sz w:val="20"/>
                <w:szCs w:val="20"/>
              </w:rPr>
              <w:t xml:space="preserve">To advise the Department to ensure that steps </w:t>
            </w:r>
            <w:proofErr w:type="gramStart"/>
            <w:r w:rsidRPr="005D48DD">
              <w:rPr>
                <w:rFonts w:ascii="Rupee Foradian" w:hAnsi="Rupee Foradian" w:cs="Rupee Foradian"/>
                <w:sz w:val="20"/>
                <w:szCs w:val="20"/>
              </w:rPr>
              <w:t>are</w:t>
            </w:r>
            <w:proofErr w:type="gramEnd"/>
            <w:r w:rsidRPr="005D48DD">
              <w:rPr>
                <w:rFonts w:ascii="Rupee Foradian" w:hAnsi="Rupee Foradian" w:cs="Rupee Foradian"/>
                <w:sz w:val="20"/>
                <w:szCs w:val="20"/>
              </w:rPr>
              <w:t xml:space="preserve"> taken to set up control rooms for monitoring of suspicious activities in these areas by exercising an option that is least expensive and most efficacious.    </w:t>
            </w:r>
          </w:p>
          <w:p w:rsidR="006A5FFC" w:rsidRPr="005D48DD" w:rsidRDefault="006A5FFC" w:rsidP="00B024D0">
            <w:pPr>
              <w:pStyle w:val="ListParagraph"/>
              <w:ind w:left="369" w:hanging="369"/>
              <w:jc w:val="both"/>
              <w:rPr>
                <w:rFonts w:ascii="Rupee Foradian" w:hAnsi="Rupee Foradian"/>
                <w:b/>
                <w:bCs/>
                <w:sz w:val="20"/>
                <w:szCs w:val="20"/>
              </w:rPr>
            </w:pPr>
          </w:p>
          <w:p w:rsidR="006A5FFC" w:rsidRPr="003925BB" w:rsidRDefault="006A5FFC" w:rsidP="00B024D0">
            <w:pPr>
              <w:pStyle w:val="ListParagraph"/>
              <w:numPr>
                <w:ilvl w:val="0"/>
                <w:numId w:val="2"/>
              </w:numPr>
              <w:ind w:left="369" w:hanging="369"/>
              <w:jc w:val="both"/>
              <w:rPr>
                <w:rFonts w:ascii="Rupee Foradian" w:hAnsi="Rupee Foradian"/>
                <w:b/>
                <w:bCs/>
                <w:sz w:val="20"/>
                <w:szCs w:val="20"/>
              </w:rPr>
            </w:pPr>
            <w:r w:rsidRPr="003925BB">
              <w:rPr>
                <w:rFonts w:ascii="Rupee Foradian" w:hAnsi="Rupee Foradian" w:cs="Tahoma"/>
                <w:sz w:val="20"/>
                <w:szCs w:val="20"/>
              </w:rPr>
              <w:t>That further action may be taken by the Department in anticipation of confirmation of the Minutes by the Council.</w:t>
            </w: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t>04(B-12)</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pStyle w:val="BodyText"/>
              <w:tabs>
                <w:tab w:val="left" w:pos="720"/>
              </w:tabs>
              <w:jc w:val="both"/>
              <w:rPr>
                <w:rFonts w:ascii="Rupee Foradian" w:hAnsi="Rupee Foradian"/>
                <w:b w:val="0"/>
                <w:bCs w:val="0"/>
                <w:sz w:val="20"/>
                <w:szCs w:val="20"/>
              </w:rPr>
            </w:pPr>
            <w:r w:rsidRPr="003925BB">
              <w:rPr>
                <w:rFonts w:ascii="Rupee Foradian" w:hAnsi="Rupee Foradian"/>
                <w:b w:val="0"/>
                <w:bCs w:val="0"/>
                <w:sz w:val="20"/>
                <w:szCs w:val="20"/>
              </w:rPr>
              <w:t xml:space="preserve">Providing Mechanized Facility Management Services at NDCC Phase-II </w:t>
            </w:r>
          </w:p>
        </w:tc>
        <w:tc>
          <w:tcPr>
            <w:tcW w:w="4454" w:type="dxa"/>
            <w:tcBorders>
              <w:top w:val="single" w:sz="8" w:space="0" w:color="auto"/>
              <w:left w:val="single" w:sz="8" w:space="0" w:color="auto"/>
              <w:bottom w:val="single" w:sz="8" w:space="0" w:color="auto"/>
              <w:right w:val="single" w:sz="8" w:space="0" w:color="auto"/>
            </w:tcBorders>
          </w:tcPr>
          <w:p w:rsidR="006A5FFC" w:rsidRDefault="006A5FFC" w:rsidP="00B024D0">
            <w:pPr>
              <w:jc w:val="both"/>
              <w:rPr>
                <w:rFonts w:ascii="Rupee Foradian" w:hAnsi="Rupee Foradian" w:cs="Arial"/>
                <w:sz w:val="20"/>
                <w:szCs w:val="20"/>
              </w:rPr>
            </w:pPr>
            <w:r w:rsidRPr="003925BB">
              <w:rPr>
                <w:rFonts w:ascii="Rupee Foradian" w:hAnsi="Rupee Foradian" w:cs="Arial"/>
                <w:sz w:val="20"/>
                <w:szCs w:val="20"/>
              </w:rPr>
              <w:t>Resolved by the Council:</w:t>
            </w:r>
          </w:p>
          <w:p w:rsidR="006A5FFC" w:rsidRPr="003925BB" w:rsidRDefault="006A5FFC" w:rsidP="00B024D0">
            <w:pPr>
              <w:jc w:val="both"/>
              <w:rPr>
                <w:rFonts w:ascii="Rupee Foradian" w:hAnsi="Rupee Foradian"/>
                <w:sz w:val="20"/>
                <w:szCs w:val="20"/>
              </w:rPr>
            </w:pPr>
          </w:p>
          <w:p w:rsidR="006A5FFC" w:rsidRDefault="006A5FFC" w:rsidP="00B024D0">
            <w:pPr>
              <w:pStyle w:val="ListParagraph"/>
              <w:numPr>
                <w:ilvl w:val="0"/>
                <w:numId w:val="3"/>
              </w:numPr>
              <w:jc w:val="both"/>
              <w:rPr>
                <w:rFonts w:ascii="Rupee Foradian" w:hAnsi="Rupee Foradian" w:cs="Arial"/>
                <w:sz w:val="20"/>
                <w:szCs w:val="20"/>
              </w:rPr>
            </w:pPr>
            <w:r w:rsidRPr="00B56130">
              <w:rPr>
                <w:rFonts w:ascii="Rupee Foradian" w:hAnsi="Rupee Foradian" w:cs="Arial"/>
                <w:sz w:val="20"/>
                <w:szCs w:val="20"/>
              </w:rPr>
              <w:t xml:space="preserve">That approval is accorded to award the work of Providing Mechanized Facility Management Services at NDCC Phase-II to M/s. BVG India Ltd. at their </w:t>
            </w:r>
            <w:r w:rsidRPr="00B56130">
              <w:rPr>
                <w:rFonts w:ascii="Rupee Foradian" w:hAnsi="Rupee Foradian" w:cs="Arial"/>
                <w:sz w:val="20"/>
                <w:szCs w:val="20"/>
              </w:rPr>
              <w:lastRenderedPageBreak/>
              <w:t>negotiated amount of `2,97,83,794/-.</w:t>
            </w:r>
          </w:p>
          <w:p w:rsidR="006A5FFC" w:rsidRDefault="006A5FFC" w:rsidP="00B024D0">
            <w:pPr>
              <w:pStyle w:val="ListParagraph"/>
              <w:jc w:val="both"/>
              <w:rPr>
                <w:rFonts w:ascii="Rupee Foradian" w:hAnsi="Rupee Foradian" w:cs="Arial"/>
                <w:sz w:val="20"/>
                <w:szCs w:val="20"/>
              </w:rPr>
            </w:pPr>
          </w:p>
          <w:p w:rsidR="006A5FFC" w:rsidRPr="00B56130" w:rsidRDefault="006A5FFC" w:rsidP="00B024D0">
            <w:pPr>
              <w:pStyle w:val="ListParagraph"/>
              <w:numPr>
                <w:ilvl w:val="0"/>
                <w:numId w:val="3"/>
              </w:numPr>
              <w:jc w:val="both"/>
              <w:rPr>
                <w:rFonts w:ascii="Rupee Foradian" w:hAnsi="Rupee Foradian" w:cs="Arial"/>
                <w:sz w:val="20"/>
                <w:szCs w:val="20"/>
              </w:rPr>
            </w:pPr>
            <w:r w:rsidRPr="00B56130">
              <w:rPr>
                <w:rFonts w:ascii="Rupee Foradian" w:hAnsi="Rupee Foradian" w:cs="Tahoma"/>
                <w:sz w:val="20"/>
                <w:szCs w:val="20"/>
              </w:rPr>
              <w:t>That further action may be taken by the Department in anticipation of confirmation of the Minutes by the Council.</w:t>
            </w: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lastRenderedPageBreak/>
              <w:t>05 (A-24)</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pStyle w:val="NoSpacing"/>
              <w:jc w:val="both"/>
              <w:rPr>
                <w:rFonts w:ascii="Rupee Foradian" w:hAnsi="Rupee Foradian"/>
                <w:sz w:val="20"/>
                <w:szCs w:val="20"/>
              </w:rPr>
            </w:pPr>
            <w:r w:rsidRPr="003925BB">
              <w:rPr>
                <w:rFonts w:ascii="Rupee Foradian" w:hAnsi="Rupee Foradian"/>
                <w:sz w:val="20"/>
                <w:szCs w:val="20"/>
              </w:rPr>
              <w:t xml:space="preserve">Improvement to Staff Quarters at </w:t>
            </w:r>
            <w:proofErr w:type="spellStart"/>
            <w:r w:rsidRPr="003925BB">
              <w:rPr>
                <w:rFonts w:ascii="Rupee Foradian" w:hAnsi="Rupee Foradian"/>
                <w:sz w:val="20"/>
                <w:szCs w:val="20"/>
              </w:rPr>
              <w:t>Rohini</w:t>
            </w:r>
            <w:proofErr w:type="spellEnd"/>
            <w:r w:rsidRPr="003925BB">
              <w:rPr>
                <w:rFonts w:ascii="Rupee Foradian" w:hAnsi="Rupee Foradian"/>
                <w:sz w:val="20"/>
                <w:szCs w:val="20"/>
              </w:rPr>
              <w:t xml:space="preserve">.  SH: Improvement to 256 NDMC Staff Quarters, Sector-XI, </w:t>
            </w:r>
            <w:proofErr w:type="spellStart"/>
            <w:proofErr w:type="gramStart"/>
            <w:r w:rsidRPr="003925BB">
              <w:rPr>
                <w:rFonts w:ascii="Rupee Foradian" w:hAnsi="Rupee Foradian"/>
                <w:sz w:val="20"/>
                <w:szCs w:val="20"/>
              </w:rPr>
              <w:t>Rohini</w:t>
            </w:r>
            <w:proofErr w:type="spellEnd"/>
            <w:proofErr w:type="gramEnd"/>
            <w:r w:rsidRPr="003925BB">
              <w:rPr>
                <w:rFonts w:ascii="Rupee Foradian" w:hAnsi="Rupee Foradian"/>
                <w:sz w:val="20"/>
                <w:szCs w:val="20"/>
              </w:rPr>
              <w:t>.</w:t>
            </w:r>
          </w:p>
        </w:tc>
        <w:tc>
          <w:tcPr>
            <w:tcW w:w="4454" w:type="dxa"/>
            <w:tcBorders>
              <w:top w:val="single" w:sz="8" w:space="0" w:color="auto"/>
              <w:left w:val="single" w:sz="8" w:space="0" w:color="auto"/>
              <w:bottom w:val="single" w:sz="8" w:space="0" w:color="auto"/>
              <w:right w:val="single" w:sz="8" w:space="0" w:color="auto"/>
            </w:tcBorders>
          </w:tcPr>
          <w:p w:rsidR="006A5FFC" w:rsidRDefault="006A5FFC" w:rsidP="00B024D0">
            <w:pPr>
              <w:jc w:val="both"/>
              <w:rPr>
                <w:rFonts w:ascii="Rupee Foradian" w:hAnsi="Rupee Foradian" w:cs="Rupee Foradian"/>
                <w:sz w:val="20"/>
                <w:szCs w:val="20"/>
              </w:rPr>
            </w:pPr>
            <w:r w:rsidRPr="003925BB">
              <w:rPr>
                <w:rFonts w:ascii="Rupee Foradian" w:hAnsi="Rupee Foradian" w:cs="Rupee Foradian"/>
                <w:sz w:val="20"/>
                <w:szCs w:val="20"/>
              </w:rPr>
              <w:t>Resolved by the Council:</w:t>
            </w:r>
          </w:p>
          <w:p w:rsidR="006A5FFC" w:rsidRPr="003925BB" w:rsidRDefault="006A5FFC" w:rsidP="00B024D0">
            <w:pPr>
              <w:jc w:val="both"/>
              <w:rPr>
                <w:rFonts w:ascii="Rupee Foradian" w:hAnsi="Rupee Foradian"/>
                <w:sz w:val="20"/>
                <w:szCs w:val="20"/>
              </w:rPr>
            </w:pPr>
          </w:p>
          <w:p w:rsidR="006A5FFC" w:rsidRDefault="006A5FFC" w:rsidP="00B024D0">
            <w:pPr>
              <w:pStyle w:val="ListParagraph"/>
              <w:numPr>
                <w:ilvl w:val="0"/>
                <w:numId w:val="4"/>
              </w:numPr>
              <w:ind w:left="369" w:hanging="284"/>
              <w:jc w:val="both"/>
              <w:rPr>
                <w:rFonts w:ascii="Rupee Foradian" w:hAnsi="Rupee Foradian" w:cs="Rupee Foradian"/>
                <w:sz w:val="20"/>
                <w:szCs w:val="20"/>
              </w:rPr>
            </w:pPr>
            <w:r w:rsidRPr="00B56130">
              <w:rPr>
                <w:rFonts w:ascii="Rupee Foradian" w:hAnsi="Rupee Foradian" w:cs="Rupee Foradian"/>
                <w:sz w:val="20"/>
                <w:szCs w:val="20"/>
              </w:rPr>
              <w:t xml:space="preserve">That the work of “Imp to Staff Quarters at </w:t>
            </w:r>
            <w:proofErr w:type="spellStart"/>
            <w:r w:rsidRPr="00B56130">
              <w:rPr>
                <w:rFonts w:ascii="Rupee Foradian" w:hAnsi="Rupee Foradian" w:cs="Rupee Foradian"/>
                <w:sz w:val="20"/>
                <w:szCs w:val="20"/>
              </w:rPr>
              <w:t>Rohini</w:t>
            </w:r>
            <w:proofErr w:type="spellEnd"/>
            <w:r w:rsidRPr="00B56130">
              <w:rPr>
                <w:rFonts w:ascii="Rupee Foradian" w:hAnsi="Rupee Foradian" w:cs="Rupee Foradian"/>
                <w:sz w:val="20"/>
                <w:szCs w:val="20"/>
              </w:rPr>
              <w:t xml:space="preserve"> SH: Imp to 256 NDMC Staff Quarters, Sector-XI, </w:t>
            </w:r>
            <w:proofErr w:type="spellStart"/>
            <w:r w:rsidRPr="00B56130">
              <w:rPr>
                <w:rFonts w:ascii="Rupee Foradian" w:hAnsi="Rupee Foradian" w:cs="Rupee Foradian"/>
                <w:sz w:val="20"/>
                <w:szCs w:val="20"/>
              </w:rPr>
              <w:t>Rohini</w:t>
            </w:r>
            <w:proofErr w:type="spellEnd"/>
            <w:r w:rsidRPr="00B56130">
              <w:rPr>
                <w:rFonts w:ascii="Rupee Foradian" w:hAnsi="Rupee Foradian" w:cs="Rupee Foradian"/>
                <w:sz w:val="20"/>
                <w:szCs w:val="20"/>
              </w:rPr>
              <w:t xml:space="preserve">” is awarded to the lowest </w:t>
            </w:r>
            <w:proofErr w:type="spellStart"/>
            <w:r w:rsidRPr="00B56130">
              <w:rPr>
                <w:rFonts w:ascii="Rupee Foradian" w:hAnsi="Rupee Foradian" w:cs="Rupee Foradian"/>
                <w:sz w:val="20"/>
                <w:szCs w:val="20"/>
              </w:rPr>
              <w:t>tenderer</w:t>
            </w:r>
            <w:proofErr w:type="spellEnd"/>
            <w:r w:rsidRPr="00B56130">
              <w:rPr>
                <w:rFonts w:ascii="Rupee Foradian" w:hAnsi="Rupee Foradian" w:cs="Rupee Foradian"/>
                <w:sz w:val="20"/>
                <w:szCs w:val="20"/>
              </w:rPr>
              <w:t xml:space="preserve"> M/s </w:t>
            </w:r>
            <w:proofErr w:type="spellStart"/>
            <w:r w:rsidRPr="00B56130">
              <w:rPr>
                <w:rFonts w:ascii="Rupee Foradian" w:hAnsi="Rupee Foradian" w:cs="Rupee Foradian"/>
                <w:sz w:val="20"/>
                <w:szCs w:val="20"/>
              </w:rPr>
              <w:t>Mathra</w:t>
            </w:r>
            <w:proofErr w:type="spellEnd"/>
            <w:r w:rsidRPr="00B56130">
              <w:rPr>
                <w:rFonts w:ascii="Rupee Foradian" w:hAnsi="Rupee Foradian" w:cs="Rupee Foradian"/>
                <w:sz w:val="20"/>
                <w:szCs w:val="20"/>
              </w:rPr>
              <w:t xml:space="preserve"> </w:t>
            </w:r>
            <w:proofErr w:type="spellStart"/>
            <w:r w:rsidRPr="00B56130">
              <w:rPr>
                <w:rFonts w:ascii="Rupee Foradian" w:hAnsi="Rupee Foradian" w:cs="Rupee Foradian"/>
                <w:sz w:val="20"/>
                <w:szCs w:val="20"/>
              </w:rPr>
              <w:t>Dass</w:t>
            </w:r>
            <w:proofErr w:type="spellEnd"/>
            <w:r w:rsidRPr="00B56130">
              <w:rPr>
                <w:rFonts w:ascii="Rupee Foradian" w:hAnsi="Rupee Foradian" w:cs="Rupee Foradian"/>
                <w:sz w:val="20"/>
                <w:szCs w:val="20"/>
              </w:rPr>
              <w:t xml:space="preserve"> </w:t>
            </w:r>
            <w:proofErr w:type="spellStart"/>
            <w:r w:rsidRPr="00B56130">
              <w:rPr>
                <w:rFonts w:ascii="Rupee Foradian" w:hAnsi="Rupee Foradian" w:cs="Rupee Foradian"/>
                <w:sz w:val="20"/>
                <w:szCs w:val="20"/>
              </w:rPr>
              <w:t>Ahuja</w:t>
            </w:r>
            <w:proofErr w:type="spellEnd"/>
            <w:r w:rsidRPr="00B56130">
              <w:rPr>
                <w:rFonts w:ascii="Rupee Foradian" w:hAnsi="Rupee Foradian" w:cs="Rupee Foradian"/>
                <w:sz w:val="20"/>
                <w:szCs w:val="20"/>
              </w:rPr>
              <w:t xml:space="preserve"> &amp; Sons which is 31.95%</w:t>
            </w:r>
            <w:r>
              <w:rPr>
                <w:rFonts w:ascii="Rupee Foradian" w:hAnsi="Rupee Foradian" w:cs="Rupee Foradian"/>
                <w:sz w:val="20"/>
                <w:szCs w:val="20"/>
              </w:rPr>
              <w:t xml:space="preserve"> below the Estimated Cost of `.</w:t>
            </w:r>
            <w:r w:rsidRPr="00B56130">
              <w:rPr>
                <w:rFonts w:ascii="Rupee Foradian" w:hAnsi="Rupee Foradian" w:cs="Rupee Foradian"/>
                <w:sz w:val="20"/>
                <w:szCs w:val="20"/>
              </w:rPr>
              <w:t xml:space="preserve">2,79,38,444/- </w:t>
            </w:r>
            <w:r>
              <w:rPr>
                <w:rFonts w:ascii="Rupee Foradian" w:hAnsi="Rupee Foradian" w:cs="Rupee Foradian"/>
                <w:sz w:val="20"/>
                <w:szCs w:val="20"/>
              </w:rPr>
              <w:t xml:space="preserve">at </w:t>
            </w:r>
            <w:r w:rsidRPr="00B56130">
              <w:rPr>
                <w:rFonts w:ascii="Rupee Foradian" w:hAnsi="Rupee Foradian" w:cs="Rupee Foradian"/>
                <w:sz w:val="20"/>
                <w:szCs w:val="20"/>
              </w:rPr>
              <w:t xml:space="preserve">a tendered amount of `.1,90,12,791/- </w:t>
            </w:r>
            <w:r>
              <w:rPr>
                <w:rFonts w:ascii="Rupee Foradian" w:hAnsi="Rupee Foradian" w:cs="Rupee Foradian"/>
                <w:sz w:val="20"/>
                <w:szCs w:val="20"/>
              </w:rPr>
              <w:t xml:space="preserve">which is </w:t>
            </w:r>
            <w:r w:rsidRPr="00B56130">
              <w:rPr>
                <w:rFonts w:ascii="Rupee Foradian" w:hAnsi="Rupee Foradian" w:cs="Rupee Foradian"/>
                <w:sz w:val="20"/>
                <w:szCs w:val="20"/>
              </w:rPr>
              <w:t>26.65% below the justified Cost.</w:t>
            </w:r>
          </w:p>
          <w:p w:rsidR="006A5FFC" w:rsidRPr="00B56130" w:rsidRDefault="006A5FFC" w:rsidP="00B024D0">
            <w:pPr>
              <w:pStyle w:val="ListParagraph"/>
              <w:ind w:left="369" w:hanging="284"/>
              <w:jc w:val="both"/>
              <w:rPr>
                <w:rFonts w:ascii="Rupee Foradian" w:hAnsi="Rupee Foradian" w:cs="Rupee Foradian"/>
                <w:sz w:val="20"/>
                <w:szCs w:val="20"/>
              </w:rPr>
            </w:pPr>
          </w:p>
          <w:p w:rsidR="006A5FFC" w:rsidRPr="00B56130" w:rsidRDefault="006A5FFC" w:rsidP="00B024D0">
            <w:pPr>
              <w:pStyle w:val="ListParagraph"/>
              <w:numPr>
                <w:ilvl w:val="0"/>
                <w:numId w:val="4"/>
              </w:numPr>
              <w:ind w:left="369" w:hanging="284"/>
              <w:jc w:val="both"/>
              <w:rPr>
                <w:rFonts w:ascii="Rupee Foradian" w:hAnsi="Rupee Foradian"/>
                <w:sz w:val="20"/>
                <w:szCs w:val="20"/>
              </w:rPr>
            </w:pPr>
            <w:r w:rsidRPr="00B56130">
              <w:rPr>
                <w:rFonts w:ascii="Rupee Foradian" w:hAnsi="Rupee Foradian" w:cs="Tahoma"/>
                <w:sz w:val="20"/>
                <w:szCs w:val="20"/>
              </w:rPr>
              <w:t>That further action may be taken by the Department in anticipation of confirmation of the Minutes by the Council.</w:t>
            </w: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t>06 (A-25)</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jc w:val="both"/>
              <w:rPr>
                <w:rFonts w:ascii="Rupee Foradian" w:hAnsi="Rupee Foradian"/>
                <w:b/>
                <w:bCs/>
                <w:sz w:val="20"/>
                <w:szCs w:val="20"/>
              </w:rPr>
            </w:pPr>
            <w:r w:rsidRPr="003925BB">
              <w:rPr>
                <w:rFonts w:ascii="Rupee Foradian" w:hAnsi="Rupee Foradian" w:cs="Tahoma"/>
                <w:sz w:val="20"/>
                <w:szCs w:val="20"/>
              </w:rPr>
              <w:t xml:space="preserve">Requirement of ROW and land on temporary basis at </w:t>
            </w:r>
            <w:proofErr w:type="spellStart"/>
            <w:r w:rsidRPr="003925BB">
              <w:rPr>
                <w:rFonts w:ascii="Rupee Foradian" w:hAnsi="Rupee Foradian" w:cs="Tahoma"/>
                <w:sz w:val="20"/>
                <w:szCs w:val="20"/>
              </w:rPr>
              <w:t>Sarojini</w:t>
            </w:r>
            <w:proofErr w:type="spellEnd"/>
            <w:r w:rsidRPr="003925BB">
              <w:rPr>
                <w:rFonts w:ascii="Rupee Foradian" w:hAnsi="Rupee Foradian" w:cs="Tahoma"/>
                <w:sz w:val="20"/>
                <w:szCs w:val="20"/>
              </w:rPr>
              <w:t xml:space="preserve"> Nagar &amp; INA for Delhi MRTS Project of Phase-III and at AIIMS for Central Road Tunnel between AIIMS and Trauma Centre. </w:t>
            </w:r>
          </w:p>
        </w:tc>
        <w:tc>
          <w:tcPr>
            <w:tcW w:w="4454" w:type="dxa"/>
            <w:tcBorders>
              <w:top w:val="single" w:sz="8" w:space="0" w:color="auto"/>
              <w:left w:val="single" w:sz="8" w:space="0" w:color="auto"/>
              <w:bottom w:val="single" w:sz="8" w:space="0" w:color="auto"/>
              <w:right w:val="single" w:sz="8" w:space="0" w:color="auto"/>
            </w:tcBorders>
          </w:tcPr>
          <w:p w:rsidR="006A5FFC" w:rsidRDefault="006A5FFC" w:rsidP="00B024D0">
            <w:pPr>
              <w:jc w:val="both"/>
              <w:rPr>
                <w:rFonts w:ascii="Rupee Foradian" w:hAnsi="Rupee Foradian" w:cs="Tahoma"/>
                <w:sz w:val="20"/>
                <w:szCs w:val="20"/>
              </w:rPr>
            </w:pPr>
            <w:r w:rsidRPr="003925BB">
              <w:rPr>
                <w:rFonts w:ascii="Rupee Foradian" w:hAnsi="Rupee Foradian" w:cs="Tahoma"/>
                <w:sz w:val="20"/>
                <w:szCs w:val="20"/>
              </w:rPr>
              <w:t>Resolved by the Council to accord approval to the following:-</w:t>
            </w:r>
          </w:p>
          <w:p w:rsidR="006A5FFC" w:rsidRPr="003925BB" w:rsidRDefault="006A5FFC" w:rsidP="00B024D0">
            <w:pPr>
              <w:jc w:val="both"/>
              <w:rPr>
                <w:rFonts w:ascii="Rupee Foradian" w:hAnsi="Rupee Foradian"/>
                <w:sz w:val="20"/>
                <w:szCs w:val="20"/>
              </w:rPr>
            </w:pPr>
          </w:p>
          <w:p w:rsidR="006A5FFC" w:rsidRPr="00B56130" w:rsidRDefault="006A5FFC" w:rsidP="00B024D0">
            <w:pPr>
              <w:pStyle w:val="ListParagraph"/>
              <w:numPr>
                <w:ilvl w:val="0"/>
                <w:numId w:val="5"/>
              </w:numPr>
              <w:ind w:left="369" w:hanging="369"/>
              <w:jc w:val="both"/>
              <w:rPr>
                <w:rFonts w:ascii="Rupee Foradian" w:hAnsi="Rupee Foradian"/>
                <w:sz w:val="20"/>
                <w:szCs w:val="20"/>
              </w:rPr>
            </w:pPr>
            <w:r w:rsidRPr="00B56130">
              <w:rPr>
                <w:rFonts w:ascii="Rupee Foradian" w:hAnsi="Rupee Foradian" w:cs="Tahoma"/>
                <w:sz w:val="20"/>
                <w:szCs w:val="20"/>
              </w:rPr>
              <w:t xml:space="preserve">To issue ‘No Objection’ for temporarily handing over the possession of NDMC land and ROW thereon to DMRC for a period of four years at </w:t>
            </w:r>
            <w:proofErr w:type="spellStart"/>
            <w:r w:rsidRPr="00B56130">
              <w:rPr>
                <w:rFonts w:ascii="Rupee Foradian" w:hAnsi="Rupee Foradian" w:cs="Tahoma"/>
                <w:sz w:val="20"/>
                <w:szCs w:val="20"/>
              </w:rPr>
              <w:t>Sarojini</w:t>
            </w:r>
            <w:proofErr w:type="spellEnd"/>
            <w:r w:rsidRPr="00B56130">
              <w:rPr>
                <w:rFonts w:ascii="Rupee Foradian" w:hAnsi="Rupee Foradian" w:cs="Tahoma"/>
                <w:sz w:val="20"/>
                <w:szCs w:val="20"/>
              </w:rPr>
              <w:t xml:space="preserve"> Nagar and Maharaja </w:t>
            </w:r>
            <w:proofErr w:type="spellStart"/>
            <w:r w:rsidRPr="00B56130">
              <w:rPr>
                <w:rFonts w:ascii="Rupee Foradian" w:hAnsi="Rupee Foradian" w:cs="Tahoma"/>
                <w:sz w:val="20"/>
                <w:szCs w:val="20"/>
              </w:rPr>
              <w:t>Agarsen</w:t>
            </w:r>
            <w:proofErr w:type="spellEnd"/>
            <w:r w:rsidRPr="00B56130">
              <w:rPr>
                <w:rFonts w:ascii="Rupee Foradian" w:hAnsi="Rupee Foradian" w:cs="Tahoma"/>
                <w:sz w:val="20"/>
                <w:szCs w:val="20"/>
              </w:rPr>
              <w:t xml:space="preserve"> </w:t>
            </w:r>
            <w:proofErr w:type="spellStart"/>
            <w:r w:rsidRPr="00B56130">
              <w:rPr>
                <w:rFonts w:ascii="Rupee Foradian" w:hAnsi="Rupee Foradian" w:cs="Tahoma"/>
                <w:sz w:val="20"/>
                <w:szCs w:val="20"/>
              </w:rPr>
              <w:t>Marg</w:t>
            </w:r>
            <w:proofErr w:type="spellEnd"/>
            <w:r w:rsidRPr="00B56130">
              <w:rPr>
                <w:rFonts w:ascii="Rupee Foradian" w:hAnsi="Rupee Foradian" w:cs="Tahoma"/>
                <w:sz w:val="20"/>
                <w:szCs w:val="20"/>
              </w:rPr>
              <w:t xml:space="preserve"> in </w:t>
            </w:r>
            <w:proofErr w:type="spellStart"/>
            <w:r w:rsidRPr="00B56130">
              <w:rPr>
                <w:rFonts w:ascii="Rupee Foradian" w:hAnsi="Rupee Foradian" w:cs="Tahoma"/>
                <w:sz w:val="20"/>
                <w:szCs w:val="20"/>
              </w:rPr>
              <w:t>Laxmi</w:t>
            </w:r>
            <w:proofErr w:type="spellEnd"/>
            <w:r w:rsidRPr="00B56130">
              <w:rPr>
                <w:rFonts w:ascii="Rupee Foradian" w:hAnsi="Rupee Foradian" w:cs="Tahoma"/>
                <w:sz w:val="20"/>
                <w:szCs w:val="20"/>
              </w:rPr>
              <w:t xml:space="preserve"> </w:t>
            </w:r>
            <w:proofErr w:type="spellStart"/>
            <w:r w:rsidRPr="00B56130">
              <w:rPr>
                <w:rFonts w:ascii="Rupee Foradian" w:hAnsi="Rupee Foradian" w:cs="Tahoma"/>
                <w:sz w:val="20"/>
                <w:szCs w:val="20"/>
              </w:rPr>
              <w:t>Bai</w:t>
            </w:r>
            <w:proofErr w:type="spellEnd"/>
            <w:r w:rsidRPr="00B56130">
              <w:rPr>
                <w:rFonts w:ascii="Rupee Foradian" w:hAnsi="Rupee Foradian" w:cs="Tahoma"/>
                <w:sz w:val="20"/>
                <w:szCs w:val="20"/>
              </w:rPr>
              <w:t xml:space="preserve"> Nagar and at AIIMS for a period of one year subject to the undertaking from DRMC as mentioned in Point 4 of the agenda, for carrying out work of Delhi MRTS Project of Phase-III and at AIIMS for Central Road Tunnel between AIIMS and Trauma Centre.</w:t>
            </w:r>
          </w:p>
          <w:p w:rsidR="006A5FFC" w:rsidRPr="00B56130" w:rsidRDefault="006A5FFC" w:rsidP="00B024D0">
            <w:pPr>
              <w:pStyle w:val="ListParagraph"/>
              <w:ind w:left="369" w:hanging="369"/>
              <w:jc w:val="both"/>
              <w:rPr>
                <w:rFonts w:ascii="Rupee Foradian" w:hAnsi="Rupee Foradian"/>
                <w:sz w:val="20"/>
                <w:szCs w:val="20"/>
              </w:rPr>
            </w:pPr>
          </w:p>
          <w:p w:rsidR="006A5FFC" w:rsidRPr="00B56130" w:rsidRDefault="006A5FFC" w:rsidP="00B024D0">
            <w:pPr>
              <w:pStyle w:val="ListParagraph"/>
              <w:numPr>
                <w:ilvl w:val="0"/>
                <w:numId w:val="5"/>
              </w:numPr>
              <w:ind w:left="369" w:hanging="369"/>
              <w:jc w:val="both"/>
              <w:rPr>
                <w:rFonts w:ascii="Rupee Foradian" w:hAnsi="Rupee Foradian"/>
                <w:sz w:val="20"/>
                <w:szCs w:val="20"/>
              </w:rPr>
            </w:pPr>
            <w:r w:rsidRPr="00B56130">
              <w:rPr>
                <w:rFonts w:ascii="Rupee Foradian" w:hAnsi="Rupee Foradian" w:cs="Tahoma"/>
                <w:sz w:val="20"/>
                <w:szCs w:val="20"/>
              </w:rPr>
              <w:lastRenderedPageBreak/>
              <w:t>The approval is subject to grant of prior permission / ‘no objection’ by the L&amp;DO for the above;</w:t>
            </w:r>
          </w:p>
          <w:p w:rsidR="006A5FFC" w:rsidRPr="00B56130" w:rsidRDefault="006A5FFC" w:rsidP="00B024D0">
            <w:pPr>
              <w:pStyle w:val="ListParagraph"/>
              <w:ind w:left="369" w:hanging="369"/>
              <w:rPr>
                <w:rFonts w:ascii="Rupee Foradian" w:hAnsi="Rupee Foradian"/>
                <w:sz w:val="20"/>
                <w:szCs w:val="20"/>
              </w:rPr>
            </w:pPr>
          </w:p>
          <w:p w:rsidR="006A5FFC" w:rsidRPr="00B56130" w:rsidRDefault="006A5FFC" w:rsidP="00B024D0">
            <w:pPr>
              <w:pStyle w:val="ListParagraph"/>
              <w:numPr>
                <w:ilvl w:val="0"/>
                <w:numId w:val="5"/>
              </w:numPr>
              <w:ind w:left="369" w:hanging="369"/>
              <w:jc w:val="both"/>
              <w:rPr>
                <w:rFonts w:ascii="Rupee Foradian" w:hAnsi="Rupee Foradian" w:cstheme="minorBidi"/>
                <w:sz w:val="20"/>
                <w:szCs w:val="20"/>
              </w:rPr>
            </w:pPr>
            <w:r w:rsidRPr="00B56130">
              <w:rPr>
                <w:rFonts w:ascii="Rupee Foradian" w:hAnsi="Rupee Foradian" w:cs="Tahoma"/>
                <w:sz w:val="20"/>
                <w:szCs w:val="20"/>
              </w:rPr>
              <w:t>DMRC shall not use the permanent buildings/exterior Walls / walkways / platforms for any other commercial activities, including advertisements, hawkers, vending, kiosks, etc. except with prior approval of NDMC.</w:t>
            </w:r>
          </w:p>
          <w:p w:rsidR="006A5FFC" w:rsidRPr="00B56130" w:rsidRDefault="006A5FFC" w:rsidP="00B024D0">
            <w:pPr>
              <w:pStyle w:val="ListParagraph"/>
              <w:ind w:left="369" w:hanging="369"/>
              <w:jc w:val="both"/>
              <w:rPr>
                <w:rFonts w:ascii="Rupee Foradian" w:hAnsi="Rupee Foradian" w:cstheme="minorBidi"/>
                <w:sz w:val="20"/>
                <w:szCs w:val="20"/>
              </w:rPr>
            </w:pPr>
          </w:p>
          <w:p w:rsidR="006A5FFC" w:rsidRPr="00B56130" w:rsidRDefault="006A5FFC" w:rsidP="00B024D0">
            <w:pPr>
              <w:pStyle w:val="ListParagraph"/>
              <w:numPr>
                <w:ilvl w:val="0"/>
                <w:numId w:val="5"/>
              </w:numPr>
              <w:ind w:left="369" w:hanging="369"/>
              <w:jc w:val="both"/>
              <w:rPr>
                <w:rFonts w:ascii="Rupee Foradian" w:hAnsi="Rupee Foradian" w:cstheme="minorBidi"/>
                <w:sz w:val="20"/>
                <w:szCs w:val="20"/>
              </w:rPr>
            </w:pPr>
            <w:r w:rsidRPr="00B56130">
              <w:rPr>
                <w:rFonts w:ascii="Rupee Foradian" w:hAnsi="Rupee Foradian" w:cs="Tahoma"/>
                <w:sz w:val="20"/>
                <w:szCs w:val="20"/>
              </w:rPr>
              <w:t xml:space="preserve">DMRC will restore the land temporarily allotted to them at their own cost after completion of the work and will return back to the NDMC. </w:t>
            </w:r>
          </w:p>
          <w:p w:rsidR="006A5FFC" w:rsidRPr="00B56130" w:rsidRDefault="006A5FFC" w:rsidP="00B024D0">
            <w:pPr>
              <w:pStyle w:val="ListParagraph"/>
              <w:ind w:left="369" w:hanging="369"/>
              <w:rPr>
                <w:rFonts w:ascii="Rupee Foradian" w:hAnsi="Rupee Foradian" w:cs="Tahoma"/>
                <w:sz w:val="20"/>
                <w:szCs w:val="20"/>
              </w:rPr>
            </w:pPr>
          </w:p>
          <w:p w:rsidR="006A5FFC" w:rsidRPr="003925BB" w:rsidRDefault="006A5FFC" w:rsidP="00B024D0">
            <w:pPr>
              <w:pStyle w:val="ListParagraph"/>
              <w:numPr>
                <w:ilvl w:val="0"/>
                <w:numId w:val="5"/>
              </w:numPr>
              <w:ind w:left="369" w:hanging="369"/>
              <w:jc w:val="both"/>
              <w:rPr>
                <w:rFonts w:ascii="Rupee Foradian" w:hAnsi="Rupee Foradian" w:cstheme="minorBidi"/>
                <w:sz w:val="20"/>
                <w:szCs w:val="20"/>
              </w:rPr>
            </w:pPr>
            <w:r w:rsidRPr="003925BB">
              <w:rPr>
                <w:rFonts w:ascii="Rupee Foradian" w:hAnsi="Rupee Foradian" w:cs="Tahoma"/>
                <w:sz w:val="20"/>
                <w:szCs w:val="20"/>
              </w:rPr>
              <w:t>It was also resolved by Council that further action may be taken by the department in anticipation of confirmation of the minutes by the Council.</w:t>
            </w: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lastRenderedPageBreak/>
              <w:t>07 (A-26)</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pStyle w:val="NoSpacing"/>
              <w:jc w:val="both"/>
              <w:rPr>
                <w:rFonts w:ascii="Rupee Foradian" w:hAnsi="Rupee Foradian"/>
                <w:sz w:val="20"/>
                <w:szCs w:val="20"/>
              </w:rPr>
            </w:pPr>
            <w:r w:rsidRPr="003925BB">
              <w:rPr>
                <w:rFonts w:ascii="Rupee Foradian" w:hAnsi="Rupee Foradian"/>
                <w:sz w:val="20"/>
                <w:szCs w:val="20"/>
              </w:rPr>
              <w:t>Improvement to pavement</w:t>
            </w:r>
          </w:p>
          <w:p w:rsidR="006A5FFC" w:rsidRPr="003925BB" w:rsidRDefault="006A5FFC" w:rsidP="00B024D0">
            <w:pPr>
              <w:pStyle w:val="NoSpacing"/>
              <w:jc w:val="both"/>
              <w:rPr>
                <w:rFonts w:ascii="Rupee Foradian" w:hAnsi="Rupee Foradian" w:cs="Tahoma"/>
                <w:sz w:val="20"/>
                <w:szCs w:val="20"/>
              </w:rPr>
            </w:pPr>
            <w:r w:rsidRPr="003925BB">
              <w:rPr>
                <w:rFonts w:ascii="Rupee Foradian" w:hAnsi="Rupee Foradian"/>
                <w:sz w:val="20"/>
                <w:szCs w:val="20"/>
              </w:rPr>
              <w:t xml:space="preserve">/ </w:t>
            </w:r>
            <w:proofErr w:type="gramStart"/>
            <w:r w:rsidRPr="003925BB">
              <w:rPr>
                <w:rFonts w:ascii="Rupee Foradian" w:hAnsi="Rupee Foradian"/>
                <w:sz w:val="20"/>
                <w:szCs w:val="20"/>
              </w:rPr>
              <w:t>footpath</w:t>
            </w:r>
            <w:proofErr w:type="gramEnd"/>
            <w:r w:rsidRPr="003925BB">
              <w:rPr>
                <w:rFonts w:ascii="Rupee Foradian" w:hAnsi="Rupee Foradian"/>
                <w:sz w:val="20"/>
                <w:szCs w:val="20"/>
              </w:rPr>
              <w:t xml:space="preserve"> (PIP Scheme) under R-IV </w:t>
            </w:r>
            <w:proofErr w:type="spellStart"/>
            <w:r w:rsidRPr="003925BB">
              <w:rPr>
                <w:rFonts w:ascii="Rupee Foradian" w:hAnsi="Rupee Foradian"/>
                <w:sz w:val="20"/>
                <w:szCs w:val="20"/>
              </w:rPr>
              <w:t>Divisoin</w:t>
            </w:r>
            <w:proofErr w:type="spellEnd"/>
            <w:r w:rsidRPr="003925BB">
              <w:rPr>
                <w:rFonts w:ascii="Rupee Foradian" w:hAnsi="Rupee Foradian"/>
                <w:sz w:val="20"/>
                <w:szCs w:val="20"/>
              </w:rPr>
              <w:t xml:space="preserve"> during 2012-13. SH</w:t>
            </w:r>
            <w:proofErr w:type="gramStart"/>
            <w:r w:rsidRPr="003925BB">
              <w:rPr>
                <w:rFonts w:ascii="Rupee Foradian" w:hAnsi="Rupee Foradian"/>
                <w:sz w:val="20"/>
                <w:szCs w:val="20"/>
              </w:rPr>
              <w:t>:-</w:t>
            </w:r>
            <w:proofErr w:type="gramEnd"/>
            <w:r w:rsidRPr="003925BB">
              <w:rPr>
                <w:rFonts w:ascii="Rupee Foradian" w:hAnsi="Rupee Foradian"/>
                <w:sz w:val="20"/>
                <w:szCs w:val="20"/>
              </w:rPr>
              <w:t xml:space="preserve"> Improvement to footpath at </w:t>
            </w:r>
            <w:proofErr w:type="spellStart"/>
            <w:r w:rsidRPr="003925BB">
              <w:rPr>
                <w:rFonts w:ascii="Rupee Foradian" w:hAnsi="Rupee Foradian"/>
                <w:sz w:val="20"/>
                <w:szCs w:val="20"/>
              </w:rPr>
              <w:t>Madhulimaye</w:t>
            </w:r>
            <w:proofErr w:type="spellEnd"/>
            <w:r w:rsidRPr="003925BB">
              <w:rPr>
                <w:rFonts w:ascii="Rupee Foradian" w:hAnsi="Rupee Foradian"/>
                <w:sz w:val="20"/>
                <w:szCs w:val="20"/>
              </w:rPr>
              <w:t xml:space="preserve"> </w:t>
            </w:r>
            <w:proofErr w:type="spellStart"/>
            <w:r w:rsidRPr="003925BB">
              <w:rPr>
                <w:rFonts w:ascii="Rupee Foradian" w:hAnsi="Rupee Foradian"/>
                <w:sz w:val="20"/>
                <w:szCs w:val="20"/>
              </w:rPr>
              <w:t>Marg</w:t>
            </w:r>
            <w:proofErr w:type="spellEnd"/>
            <w:r w:rsidRPr="003925BB">
              <w:rPr>
                <w:rFonts w:ascii="Rupee Foradian" w:hAnsi="Rupee Foradian"/>
                <w:sz w:val="20"/>
                <w:szCs w:val="20"/>
              </w:rPr>
              <w:t xml:space="preserve">, </w:t>
            </w:r>
            <w:proofErr w:type="spellStart"/>
            <w:r w:rsidRPr="003925BB">
              <w:rPr>
                <w:rFonts w:ascii="Rupee Foradian" w:hAnsi="Rupee Foradian"/>
                <w:sz w:val="20"/>
                <w:szCs w:val="20"/>
              </w:rPr>
              <w:t>Niti</w:t>
            </w:r>
            <w:proofErr w:type="spellEnd"/>
            <w:r w:rsidRPr="003925BB">
              <w:rPr>
                <w:rFonts w:ascii="Rupee Foradian" w:hAnsi="Rupee Foradian"/>
                <w:sz w:val="20"/>
                <w:szCs w:val="20"/>
              </w:rPr>
              <w:t xml:space="preserve"> </w:t>
            </w:r>
            <w:proofErr w:type="spellStart"/>
            <w:r w:rsidRPr="003925BB">
              <w:rPr>
                <w:rFonts w:ascii="Rupee Foradian" w:hAnsi="Rupee Foradian"/>
                <w:sz w:val="20"/>
                <w:szCs w:val="20"/>
              </w:rPr>
              <w:t>Marg</w:t>
            </w:r>
            <w:proofErr w:type="spellEnd"/>
            <w:r w:rsidRPr="003925BB">
              <w:rPr>
                <w:rFonts w:ascii="Rupee Foradian" w:hAnsi="Rupee Foradian"/>
                <w:sz w:val="20"/>
                <w:szCs w:val="20"/>
              </w:rPr>
              <w:t xml:space="preserve"> &amp; </w:t>
            </w:r>
            <w:proofErr w:type="spellStart"/>
            <w:r w:rsidRPr="003925BB">
              <w:rPr>
                <w:rFonts w:ascii="Rupee Foradian" w:hAnsi="Rupee Foradian"/>
                <w:sz w:val="20"/>
                <w:szCs w:val="20"/>
              </w:rPr>
              <w:t>Shanti</w:t>
            </w:r>
            <w:proofErr w:type="spellEnd"/>
            <w:r w:rsidRPr="003925BB">
              <w:rPr>
                <w:rFonts w:ascii="Rupee Foradian" w:hAnsi="Rupee Foradian"/>
                <w:sz w:val="20"/>
                <w:szCs w:val="20"/>
              </w:rPr>
              <w:t xml:space="preserve"> Path From </w:t>
            </w:r>
            <w:proofErr w:type="spellStart"/>
            <w:r w:rsidRPr="003925BB">
              <w:rPr>
                <w:rFonts w:ascii="Rupee Foradian" w:hAnsi="Rupee Foradian"/>
                <w:sz w:val="20"/>
                <w:szCs w:val="20"/>
              </w:rPr>
              <w:t>Satya</w:t>
            </w:r>
            <w:proofErr w:type="spellEnd"/>
            <w:r w:rsidRPr="003925BB">
              <w:rPr>
                <w:rFonts w:ascii="Rupee Foradian" w:hAnsi="Rupee Foradian"/>
                <w:sz w:val="20"/>
                <w:szCs w:val="20"/>
              </w:rPr>
              <w:t xml:space="preserve"> </w:t>
            </w:r>
            <w:proofErr w:type="spellStart"/>
            <w:r w:rsidRPr="003925BB">
              <w:rPr>
                <w:rFonts w:ascii="Rupee Foradian" w:hAnsi="Rupee Foradian"/>
                <w:sz w:val="20"/>
                <w:szCs w:val="20"/>
              </w:rPr>
              <w:t>Marg</w:t>
            </w:r>
            <w:proofErr w:type="spellEnd"/>
            <w:r w:rsidRPr="003925BB">
              <w:rPr>
                <w:rFonts w:ascii="Rupee Foradian" w:hAnsi="Rupee Foradian"/>
                <w:sz w:val="20"/>
                <w:szCs w:val="20"/>
              </w:rPr>
              <w:t xml:space="preserve"> to Rail Museum R/A and </w:t>
            </w:r>
            <w:proofErr w:type="spellStart"/>
            <w:r w:rsidRPr="003925BB">
              <w:rPr>
                <w:rFonts w:ascii="Rupee Foradian" w:hAnsi="Rupee Foradian"/>
                <w:sz w:val="20"/>
                <w:szCs w:val="20"/>
              </w:rPr>
              <w:t>Sunehri</w:t>
            </w:r>
            <w:proofErr w:type="spellEnd"/>
            <w:r w:rsidRPr="003925BB">
              <w:rPr>
                <w:rFonts w:ascii="Rupee Foradian" w:hAnsi="Rupee Foradian"/>
                <w:sz w:val="20"/>
                <w:szCs w:val="20"/>
              </w:rPr>
              <w:t xml:space="preserve"> </w:t>
            </w:r>
            <w:proofErr w:type="spellStart"/>
            <w:r w:rsidRPr="003925BB">
              <w:rPr>
                <w:rFonts w:ascii="Rupee Foradian" w:hAnsi="Rupee Foradian"/>
                <w:sz w:val="20"/>
                <w:szCs w:val="20"/>
              </w:rPr>
              <w:t>Bagh</w:t>
            </w:r>
            <w:proofErr w:type="spellEnd"/>
            <w:r w:rsidRPr="003925BB">
              <w:rPr>
                <w:rFonts w:ascii="Rupee Foradian" w:hAnsi="Rupee Foradian"/>
                <w:sz w:val="20"/>
                <w:szCs w:val="20"/>
              </w:rPr>
              <w:t xml:space="preserve"> Road remaining portion. </w:t>
            </w:r>
          </w:p>
        </w:tc>
        <w:tc>
          <w:tcPr>
            <w:tcW w:w="4454" w:type="dxa"/>
            <w:tcBorders>
              <w:top w:val="single" w:sz="8" w:space="0" w:color="auto"/>
              <w:left w:val="single" w:sz="8" w:space="0" w:color="auto"/>
              <w:bottom w:val="single" w:sz="8" w:space="0" w:color="auto"/>
              <w:right w:val="single" w:sz="8" w:space="0" w:color="auto"/>
            </w:tcBorders>
          </w:tcPr>
          <w:p w:rsidR="006A5FFC" w:rsidRDefault="006A5FFC" w:rsidP="00B024D0">
            <w:pPr>
              <w:jc w:val="both"/>
              <w:rPr>
                <w:rFonts w:ascii="Rupee Foradian" w:hAnsi="Rupee Foradian" w:cs="Verdana"/>
                <w:sz w:val="20"/>
                <w:szCs w:val="20"/>
              </w:rPr>
            </w:pPr>
            <w:r w:rsidRPr="003925BB">
              <w:rPr>
                <w:rFonts w:ascii="Rupee Foradian" w:hAnsi="Rupee Foradian" w:cs="Rupee Foradian"/>
                <w:sz w:val="20"/>
                <w:szCs w:val="20"/>
              </w:rPr>
              <w:t xml:space="preserve">Resolved by </w:t>
            </w:r>
            <w:r w:rsidRPr="003925BB">
              <w:rPr>
                <w:rFonts w:ascii="Rupee Foradian" w:hAnsi="Rupee Foradian" w:cs="Verdana"/>
                <w:sz w:val="20"/>
                <w:szCs w:val="20"/>
              </w:rPr>
              <w:t xml:space="preserve">the Council: </w:t>
            </w:r>
          </w:p>
          <w:p w:rsidR="006A5FFC" w:rsidRPr="003925BB" w:rsidRDefault="006A5FFC" w:rsidP="00B024D0">
            <w:pPr>
              <w:jc w:val="both"/>
              <w:rPr>
                <w:rFonts w:ascii="Rupee Foradian" w:hAnsi="Rupee Foradian"/>
                <w:sz w:val="20"/>
                <w:szCs w:val="20"/>
              </w:rPr>
            </w:pPr>
          </w:p>
          <w:p w:rsidR="006A5FFC" w:rsidRDefault="006A5FFC" w:rsidP="00B024D0">
            <w:pPr>
              <w:jc w:val="both"/>
              <w:rPr>
                <w:rFonts w:ascii="Rupee Foradian" w:hAnsi="Rupee Foradian" w:cs="Rupee Foradian"/>
                <w:sz w:val="20"/>
                <w:szCs w:val="20"/>
              </w:rPr>
            </w:pPr>
            <w:r w:rsidRPr="003925BB">
              <w:rPr>
                <w:rFonts w:ascii="Rupee Foradian" w:hAnsi="Rupee Foradian" w:cs="Verdana"/>
                <w:sz w:val="20"/>
                <w:szCs w:val="20"/>
              </w:rPr>
              <w:t xml:space="preserve">a) To accord administrative approval and expenditure sanction to the estimate amounting to </w:t>
            </w:r>
            <w:r w:rsidRPr="003925BB">
              <w:rPr>
                <w:rFonts w:ascii="Rupee Foradian" w:hAnsi="Rupee Foradian" w:cs="Rupee Foradian"/>
                <w:sz w:val="20"/>
                <w:szCs w:val="20"/>
              </w:rPr>
              <w:t>`</w:t>
            </w:r>
            <w:r w:rsidRPr="003925BB">
              <w:rPr>
                <w:rFonts w:ascii="Rupee Foradian" w:hAnsi="Rupee Foradian" w:cs="Bookman Old Style"/>
                <w:sz w:val="20"/>
                <w:szCs w:val="20"/>
              </w:rPr>
              <w:t>1</w:t>
            </w:r>
            <w:proofErr w:type="gramStart"/>
            <w:r w:rsidRPr="003925BB">
              <w:rPr>
                <w:rFonts w:ascii="Rupee Foradian" w:hAnsi="Rupee Foradian" w:cs="Bookman Old Style"/>
                <w:sz w:val="20"/>
                <w:szCs w:val="20"/>
              </w:rPr>
              <w:t>,35,76,600</w:t>
            </w:r>
            <w:proofErr w:type="gramEnd"/>
            <w:r w:rsidRPr="003925BB">
              <w:rPr>
                <w:rFonts w:ascii="Rupee Foradian" w:hAnsi="Rupee Foradian" w:cs="Bookman Old Style"/>
                <w:sz w:val="20"/>
                <w:szCs w:val="20"/>
              </w:rPr>
              <w:t>/- (</w:t>
            </w:r>
            <w:r w:rsidRPr="003925BB">
              <w:rPr>
                <w:rFonts w:ascii="Rupee Foradian" w:hAnsi="Rupee Foradian" w:cs="Verdana"/>
                <w:sz w:val="20"/>
                <w:szCs w:val="20"/>
              </w:rPr>
              <w:t xml:space="preserve">for  the work of </w:t>
            </w:r>
            <w:r w:rsidRPr="003925BB">
              <w:rPr>
                <w:rFonts w:ascii="Rupee Foradian" w:hAnsi="Rupee Foradian" w:cs="Rupee Foradian"/>
                <w:sz w:val="20"/>
                <w:szCs w:val="20"/>
              </w:rPr>
              <w:t>Improvement to pavement/footpath (PIP Scheme) under R-IV Division during</w:t>
            </w:r>
            <w:r>
              <w:rPr>
                <w:rFonts w:ascii="Rupee Foradian" w:hAnsi="Rupee Foradian" w:cs="Rupee Foradian"/>
                <w:sz w:val="20"/>
                <w:szCs w:val="20"/>
              </w:rPr>
              <w:br/>
            </w:r>
            <w:r w:rsidRPr="003925BB">
              <w:rPr>
                <w:rFonts w:ascii="Rupee Foradian" w:hAnsi="Rupee Foradian" w:cs="Rupee Foradian"/>
                <w:sz w:val="20"/>
                <w:szCs w:val="20"/>
              </w:rPr>
              <w:t xml:space="preserve">2012-13. SH: Improvement to footpath at </w:t>
            </w:r>
            <w:proofErr w:type="spellStart"/>
            <w:r w:rsidRPr="003925BB">
              <w:rPr>
                <w:rFonts w:ascii="Rupee Foradian" w:hAnsi="Rupee Foradian" w:cs="Rupee Foradian"/>
                <w:sz w:val="20"/>
                <w:szCs w:val="20"/>
              </w:rPr>
              <w:t>Madhu</w:t>
            </w:r>
            <w:proofErr w:type="spellEnd"/>
            <w:r w:rsidRPr="003925BB">
              <w:rPr>
                <w:rFonts w:ascii="Rupee Foradian" w:hAnsi="Rupee Foradian" w:cs="Rupee Foradian"/>
                <w:sz w:val="20"/>
                <w:szCs w:val="20"/>
              </w:rPr>
              <w:t xml:space="preserve"> </w:t>
            </w:r>
            <w:proofErr w:type="spellStart"/>
            <w:r w:rsidRPr="003925BB">
              <w:rPr>
                <w:rFonts w:ascii="Rupee Foradian" w:hAnsi="Rupee Foradian" w:cs="Rupee Foradian"/>
                <w:sz w:val="20"/>
                <w:szCs w:val="20"/>
              </w:rPr>
              <w:t>Limaye</w:t>
            </w:r>
            <w:proofErr w:type="spellEnd"/>
            <w:r w:rsidRPr="003925BB">
              <w:rPr>
                <w:rFonts w:ascii="Rupee Foradian" w:hAnsi="Rupee Foradian" w:cs="Rupee Foradian"/>
                <w:sz w:val="20"/>
                <w:szCs w:val="20"/>
              </w:rPr>
              <w:t xml:space="preserve"> </w:t>
            </w:r>
            <w:proofErr w:type="spellStart"/>
            <w:r w:rsidRPr="003925BB">
              <w:rPr>
                <w:rFonts w:ascii="Rupee Foradian" w:hAnsi="Rupee Foradian" w:cs="Rupee Foradian"/>
                <w:sz w:val="20"/>
                <w:szCs w:val="20"/>
              </w:rPr>
              <w:t>Marg</w:t>
            </w:r>
            <w:proofErr w:type="spellEnd"/>
            <w:r w:rsidRPr="003925BB">
              <w:rPr>
                <w:rFonts w:ascii="Rupee Foradian" w:hAnsi="Rupee Foradian" w:cs="Rupee Foradian"/>
                <w:sz w:val="20"/>
                <w:szCs w:val="20"/>
              </w:rPr>
              <w:t xml:space="preserve">, </w:t>
            </w:r>
            <w:proofErr w:type="spellStart"/>
            <w:r w:rsidRPr="003925BB">
              <w:rPr>
                <w:rFonts w:ascii="Rupee Foradian" w:hAnsi="Rupee Foradian" w:cs="Rupee Foradian"/>
                <w:sz w:val="20"/>
                <w:szCs w:val="20"/>
              </w:rPr>
              <w:t>Niti</w:t>
            </w:r>
            <w:proofErr w:type="spellEnd"/>
            <w:r w:rsidRPr="003925BB">
              <w:rPr>
                <w:rFonts w:ascii="Rupee Foradian" w:hAnsi="Rupee Foradian" w:cs="Rupee Foradian"/>
                <w:sz w:val="20"/>
                <w:szCs w:val="20"/>
              </w:rPr>
              <w:t xml:space="preserve"> </w:t>
            </w:r>
            <w:proofErr w:type="spellStart"/>
            <w:r w:rsidRPr="003925BB">
              <w:rPr>
                <w:rFonts w:ascii="Rupee Foradian" w:hAnsi="Rupee Foradian" w:cs="Rupee Foradian"/>
                <w:sz w:val="20"/>
                <w:szCs w:val="20"/>
              </w:rPr>
              <w:t>Marg</w:t>
            </w:r>
            <w:proofErr w:type="spellEnd"/>
            <w:r w:rsidRPr="003925BB">
              <w:rPr>
                <w:rFonts w:ascii="Rupee Foradian" w:hAnsi="Rupee Foradian" w:cs="Rupee Foradian"/>
                <w:sz w:val="20"/>
                <w:szCs w:val="20"/>
              </w:rPr>
              <w:t xml:space="preserve"> &amp; </w:t>
            </w:r>
            <w:proofErr w:type="spellStart"/>
            <w:r w:rsidRPr="003925BB">
              <w:rPr>
                <w:rFonts w:ascii="Rupee Foradian" w:hAnsi="Rupee Foradian" w:cs="Rupee Foradian"/>
                <w:sz w:val="20"/>
                <w:szCs w:val="20"/>
              </w:rPr>
              <w:t>Shanti</w:t>
            </w:r>
            <w:proofErr w:type="spellEnd"/>
            <w:r w:rsidRPr="003925BB">
              <w:rPr>
                <w:rFonts w:ascii="Rupee Foradian" w:hAnsi="Rupee Foradian" w:cs="Rupee Foradian"/>
                <w:sz w:val="20"/>
                <w:szCs w:val="20"/>
              </w:rPr>
              <w:t xml:space="preserve"> Path From </w:t>
            </w:r>
            <w:proofErr w:type="spellStart"/>
            <w:r w:rsidRPr="003925BB">
              <w:rPr>
                <w:rFonts w:ascii="Rupee Foradian" w:hAnsi="Rupee Foradian" w:cs="Rupee Foradian"/>
                <w:sz w:val="20"/>
                <w:szCs w:val="20"/>
              </w:rPr>
              <w:t>Satya</w:t>
            </w:r>
            <w:proofErr w:type="spellEnd"/>
            <w:r w:rsidRPr="003925BB">
              <w:rPr>
                <w:rFonts w:ascii="Rupee Foradian" w:hAnsi="Rupee Foradian" w:cs="Rupee Foradian"/>
                <w:sz w:val="20"/>
                <w:szCs w:val="20"/>
              </w:rPr>
              <w:t xml:space="preserve"> </w:t>
            </w:r>
            <w:proofErr w:type="spellStart"/>
            <w:r w:rsidRPr="003925BB">
              <w:rPr>
                <w:rFonts w:ascii="Rupee Foradian" w:hAnsi="Rupee Foradian" w:cs="Rupee Foradian"/>
                <w:sz w:val="20"/>
                <w:szCs w:val="20"/>
              </w:rPr>
              <w:t>Marg</w:t>
            </w:r>
            <w:proofErr w:type="spellEnd"/>
            <w:r w:rsidRPr="003925BB">
              <w:rPr>
                <w:rFonts w:ascii="Rupee Foradian" w:hAnsi="Rupee Foradian" w:cs="Rupee Foradian"/>
                <w:sz w:val="20"/>
                <w:szCs w:val="20"/>
              </w:rPr>
              <w:t xml:space="preserve"> to Rail Museum R/</w:t>
            </w:r>
            <w:proofErr w:type="gramStart"/>
            <w:r w:rsidRPr="003925BB">
              <w:rPr>
                <w:rFonts w:ascii="Rupee Foradian" w:hAnsi="Rupee Foradian" w:cs="Rupee Foradian"/>
                <w:sz w:val="20"/>
                <w:szCs w:val="20"/>
              </w:rPr>
              <w:t>A and</w:t>
            </w:r>
            <w:proofErr w:type="gramEnd"/>
            <w:r w:rsidRPr="003925BB">
              <w:rPr>
                <w:rFonts w:ascii="Rupee Foradian" w:hAnsi="Rupee Foradian" w:cs="Rupee Foradian"/>
                <w:sz w:val="20"/>
                <w:szCs w:val="20"/>
              </w:rPr>
              <w:t xml:space="preserve"> </w:t>
            </w:r>
            <w:proofErr w:type="spellStart"/>
            <w:r w:rsidRPr="003925BB">
              <w:rPr>
                <w:rFonts w:ascii="Rupee Foradian" w:hAnsi="Rupee Foradian" w:cs="Rupee Foradian"/>
                <w:sz w:val="20"/>
                <w:szCs w:val="20"/>
              </w:rPr>
              <w:t>Sunehri</w:t>
            </w:r>
            <w:proofErr w:type="spellEnd"/>
            <w:r w:rsidRPr="003925BB">
              <w:rPr>
                <w:rFonts w:ascii="Rupee Foradian" w:hAnsi="Rupee Foradian" w:cs="Rupee Foradian"/>
                <w:sz w:val="20"/>
                <w:szCs w:val="20"/>
              </w:rPr>
              <w:t xml:space="preserve"> </w:t>
            </w:r>
            <w:proofErr w:type="spellStart"/>
            <w:r w:rsidRPr="003925BB">
              <w:rPr>
                <w:rFonts w:ascii="Rupee Foradian" w:hAnsi="Rupee Foradian" w:cs="Rupee Foradian"/>
                <w:sz w:val="20"/>
                <w:szCs w:val="20"/>
              </w:rPr>
              <w:t>Bagh</w:t>
            </w:r>
            <w:proofErr w:type="spellEnd"/>
            <w:r w:rsidRPr="003925BB">
              <w:rPr>
                <w:rFonts w:ascii="Rupee Foradian" w:hAnsi="Rupee Foradian" w:cs="Rupee Foradian"/>
                <w:sz w:val="20"/>
                <w:szCs w:val="20"/>
              </w:rPr>
              <w:t xml:space="preserve"> Road remaining Portion.</w:t>
            </w:r>
          </w:p>
          <w:p w:rsidR="006A5FFC" w:rsidRPr="003925BB" w:rsidRDefault="006A5FFC" w:rsidP="00B024D0">
            <w:pPr>
              <w:jc w:val="both"/>
              <w:rPr>
                <w:rFonts w:ascii="Rupee Foradian" w:hAnsi="Rupee Foradian"/>
                <w:sz w:val="20"/>
                <w:szCs w:val="20"/>
              </w:rPr>
            </w:pPr>
          </w:p>
          <w:p w:rsidR="006A5FFC" w:rsidRPr="003925BB" w:rsidRDefault="006A5FFC" w:rsidP="00B024D0">
            <w:pPr>
              <w:jc w:val="both"/>
              <w:rPr>
                <w:rFonts w:ascii="Rupee Foradian" w:hAnsi="Rupee Foradian"/>
                <w:sz w:val="20"/>
                <w:szCs w:val="20"/>
              </w:rPr>
            </w:pPr>
            <w:r w:rsidRPr="003925BB">
              <w:rPr>
                <w:rFonts w:ascii="Rupee Foradian" w:hAnsi="Rupee Foradian" w:cs="Tahoma"/>
                <w:sz w:val="20"/>
                <w:szCs w:val="20"/>
              </w:rPr>
              <w:t xml:space="preserve">It was also further resolved by Council that necessary action may be taken by the </w:t>
            </w:r>
            <w:r w:rsidRPr="003925BB">
              <w:rPr>
                <w:rFonts w:ascii="Rupee Foradian" w:hAnsi="Rupee Foradian" w:cs="Tahoma"/>
                <w:sz w:val="20"/>
                <w:szCs w:val="20"/>
              </w:rPr>
              <w:lastRenderedPageBreak/>
              <w:t>department in anticipation of confirmation of the minutes by the Council.</w:t>
            </w: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lastRenderedPageBreak/>
              <w:t>08 (E-02)</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pStyle w:val="NoSpacing"/>
              <w:jc w:val="both"/>
              <w:rPr>
                <w:rFonts w:ascii="Rupee Foradian" w:hAnsi="Rupee Foradian"/>
                <w:sz w:val="20"/>
                <w:szCs w:val="20"/>
              </w:rPr>
            </w:pPr>
            <w:r w:rsidRPr="003925BB">
              <w:rPr>
                <w:rFonts w:ascii="Rupee Foradian" w:hAnsi="Rupee Foradian" w:cs="Arial"/>
                <w:sz w:val="20"/>
                <w:szCs w:val="20"/>
              </w:rPr>
              <w:t>Agenda for NDCC-II building.</w:t>
            </w:r>
          </w:p>
        </w:tc>
        <w:tc>
          <w:tcPr>
            <w:tcW w:w="4454" w:type="dxa"/>
            <w:tcBorders>
              <w:top w:val="single" w:sz="8" w:space="0" w:color="auto"/>
              <w:left w:val="single" w:sz="8" w:space="0" w:color="auto"/>
              <w:bottom w:val="single" w:sz="8" w:space="0" w:color="auto"/>
              <w:right w:val="single" w:sz="8" w:space="0" w:color="auto"/>
            </w:tcBorders>
          </w:tcPr>
          <w:p w:rsidR="006A5FFC" w:rsidRDefault="006A5FFC" w:rsidP="00B024D0">
            <w:pPr>
              <w:jc w:val="both"/>
              <w:rPr>
                <w:rFonts w:ascii="Rupee Foradian" w:hAnsi="Rupee Foradian" w:cs="Arial"/>
                <w:sz w:val="20"/>
                <w:szCs w:val="20"/>
              </w:rPr>
            </w:pPr>
            <w:r w:rsidRPr="003925BB">
              <w:rPr>
                <w:rFonts w:ascii="Rupee Foradian" w:hAnsi="Rupee Foradian" w:cs="Arial"/>
                <w:sz w:val="20"/>
                <w:szCs w:val="20"/>
              </w:rPr>
              <w:t>The Council considered the proposal of Government of India, Ministry of Home Affairs to purchase NDCC Phase-II building from NDMC and unanimously resolved to reject it.</w:t>
            </w:r>
          </w:p>
          <w:p w:rsidR="006A5FFC" w:rsidRPr="003925BB" w:rsidRDefault="006A5FFC" w:rsidP="00B024D0">
            <w:pPr>
              <w:jc w:val="both"/>
              <w:rPr>
                <w:rFonts w:ascii="Rupee Foradian" w:hAnsi="Rupee Foradian"/>
                <w:sz w:val="20"/>
                <w:szCs w:val="20"/>
              </w:rPr>
            </w:pPr>
          </w:p>
          <w:p w:rsidR="006A5FFC" w:rsidRPr="003925BB" w:rsidRDefault="006A5FFC" w:rsidP="00B024D0">
            <w:pPr>
              <w:jc w:val="both"/>
              <w:rPr>
                <w:rFonts w:ascii="Rupee Foradian" w:hAnsi="Rupee Foradian" w:cs="Arial"/>
                <w:sz w:val="20"/>
                <w:szCs w:val="20"/>
              </w:rPr>
            </w:pPr>
            <w:r w:rsidRPr="003925BB">
              <w:rPr>
                <w:rFonts w:ascii="Rupee Foradian" w:hAnsi="Rupee Foradian" w:cs="Arial"/>
                <w:sz w:val="20"/>
                <w:szCs w:val="20"/>
              </w:rPr>
              <w:t xml:space="preserve">The Council further authorised the Department to take further necessary action in the matter in anticipation of the confirmation of the minutes by the Council. </w:t>
            </w: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t>09 (E-03</w:t>
            </w:r>
            <w:r>
              <w:rPr>
                <w:rFonts w:ascii="Rupee Foradian" w:hAnsi="Rupee Foradian" w:cs="Tahoma"/>
                <w:bCs/>
                <w:sz w:val="20"/>
                <w:szCs w:val="20"/>
              </w:rPr>
              <w:t>)</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jc w:val="both"/>
              <w:rPr>
                <w:rFonts w:ascii="Rupee Foradian" w:hAnsi="Rupee Foradian" w:cs="Tahoma"/>
                <w:sz w:val="20"/>
                <w:szCs w:val="20"/>
              </w:rPr>
            </w:pPr>
            <w:r w:rsidRPr="003925BB">
              <w:rPr>
                <w:rFonts w:ascii="Rupee Foradian" w:hAnsi="Rupee Foradian" w:cs="Arial"/>
                <w:sz w:val="20"/>
                <w:szCs w:val="20"/>
              </w:rPr>
              <w:t>Operation and Management of Five Star Hotel Premises at 1, Man Singh Road after the expiry of the extended license period on 10 October 2012.</w:t>
            </w:r>
          </w:p>
        </w:tc>
        <w:tc>
          <w:tcPr>
            <w:tcW w:w="4454" w:type="dxa"/>
            <w:tcBorders>
              <w:top w:val="single" w:sz="8" w:space="0" w:color="auto"/>
              <w:left w:val="single" w:sz="8" w:space="0" w:color="auto"/>
              <w:bottom w:val="single" w:sz="8" w:space="0" w:color="auto"/>
              <w:right w:val="single" w:sz="8" w:space="0" w:color="auto"/>
            </w:tcBorders>
          </w:tcPr>
          <w:p w:rsidR="006A5FFC" w:rsidRDefault="006A5FFC" w:rsidP="00B024D0">
            <w:pPr>
              <w:jc w:val="both"/>
              <w:rPr>
                <w:rFonts w:ascii="Rupee Foradian" w:hAnsi="Rupee Foradian" w:cs="Arial"/>
                <w:sz w:val="20"/>
                <w:szCs w:val="20"/>
              </w:rPr>
            </w:pPr>
            <w:r w:rsidRPr="003925BB">
              <w:rPr>
                <w:rFonts w:ascii="Rupee Foradian" w:hAnsi="Rupee Foradian" w:cs="Arial"/>
                <w:sz w:val="20"/>
                <w:szCs w:val="20"/>
              </w:rPr>
              <w:t xml:space="preserve">The Council carefully considered all the facts placed before it in the Agenda Item, including the </w:t>
            </w:r>
            <w:proofErr w:type="spellStart"/>
            <w:r w:rsidRPr="003925BB">
              <w:rPr>
                <w:rFonts w:ascii="Rupee Foradian" w:hAnsi="Rupee Foradian" w:cs="Arial"/>
                <w:sz w:val="20"/>
                <w:szCs w:val="20"/>
              </w:rPr>
              <w:t>Annexures</w:t>
            </w:r>
            <w:proofErr w:type="spellEnd"/>
            <w:r w:rsidRPr="003925BB">
              <w:rPr>
                <w:rFonts w:ascii="Rupee Foradian" w:hAnsi="Rupee Foradian" w:cs="Arial"/>
                <w:sz w:val="20"/>
                <w:szCs w:val="20"/>
              </w:rPr>
              <w:t>, and noted that IHC not only has a clean record in its dealing with the Council, but has also made regular payments of license fee to it till date and that there are no disputes between the Council and the Licensee (IHC Ltd).</w:t>
            </w:r>
          </w:p>
          <w:p w:rsidR="006A5FFC" w:rsidRPr="003925BB" w:rsidRDefault="006A5FFC" w:rsidP="00B024D0">
            <w:pPr>
              <w:jc w:val="both"/>
              <w:rPr>
                <w:rFonts w:ascii="Rupee Foradian" w:hAnsi="Rupee Foradian"/>
                <w:sz w:val="20"/>
                <w:szCs w:val="20"/>
              </w:rPr>
            </w:pPr>
          </w:p>
          <w:p w:rsidR="006A5FFC" w:rsidRDefault="006A5FFC" w:rsidP="00B024D0">
            <w:pPr>
              <w:jc w:val="both"/>
              <w:rPr>
                <w:rFonts w:ascii="Rupee Foradian" w:hAnsi="Rupee Foradian" w:cs="Arial"/>
                <w:sz w:val="20"/>
                <w:szCs w:val="20"/>
              </w:rPr>
            </w:pPr>
            <w:r w:rsidRPr="003925BB">
              <w:rPr>
                <w:rFonts w:ascii="Rupee Foradian" w:hAnsi="Rupee Foradian" w:cs="Arial"/>
                <w:sz w:val="20"/>
                <w:szCs w:val="20"/>
              </w:rPr>
              <w:t xml:space="preserve">After discussing at length the pros and cons of the two options proposed in the Item the Council resolved by majority, to opt for public auction, in a fair and transparent manner, of the NDMC property at 1, Man Singh Road, with first right of refusal to Indian Hotel Company.  The recourse to public auction would serve to determine the market price of </w:t>
            </w:r>
            <w:proofErr w:type="gramStart"/>
            <w:r w:rsidRPr="003925BB">
              <w:rPr>
                <w:rFonts w:ascii="Rupee Foradian" w:hAnsi="Rupee Foradian" w:cs="Arial"/>
                <w:sz w:val="20"/>
                <w:szCs w:val="20"/>
              </w:rPr>
              <w:t>the  license</w:t>
            </w:r>
            <w:proofErr w:type="gramEnd"/>
            <w:r w:rsidRPr="003925BB">
              <w:rPr>
                <w:rFonts w:ascii="Rupee Foradian" w:hAnsi="Rupee Foradian" w:cs="Arial"/>
                <w:sz w:val="20"/>
                <w:szCs w:val="20"/>
              </w:rPr>
              <w:t xml:space="preserve"> fee, that IHC would have to match if they wish to run a hotel at this property. This option, the Council noted would also </w:t>
            </w:r>
            <w:r w:rsidRPr="003925BB">
              <w:rPr>
                <w:rFonts w:ascii="Rupee Foradian" w:hAnsi="Rupee Foradian" w:cs="Arial"/>
                <w:sz w:val="20"/>
                <w:szCs w:val="20"/>
              </w:rPr>
              <w:lastRenderedPageBreak/>
              <w:t xml:space="preserve">safeguard its revenue interests.  </w:t>
            </w:r>
          </w:p>
          <w:p w:rsidR="006A5FFC" w:rsidRPr="003925BB" w:rsidRDefault="006A5FFC" w:rsidP="00B024D0">
            <w:pPr>
              <w:jc w:val="both"/>
              <w:rPr>
                <w:rFonts w:ascii="Rupee Foradian" w:hAnsi="Rupee Foradian"/>
                <w:sz w:val="20"/>
                <w:szCs w:val="20"/>
              </w:rPr>
            </w:pPr>
          </w:p>
          <w:p w:rsidR="006A5FFC" w:rsidRDefault="006A5FFC" w:rsidP="00B024D0">
            <w:pPr>
              <w:jc w:val="both"/>
              <w:rPr>
                <w:rFonts w:ascii="Rupee Foradian" w:hAnsi="Rupee Foradian" w:cs="Arial"/>
                <w:sz w:val="20"/>
                <w:szCs w:val="20"/>
              </w:rPr>
            </w:pPr>
            <w:r w:rsidRPr="003925BB">
              <w:rPr>
                <w:rFonts w:ascii="Rupee Foradian" w:hAnsi="Rupee Foradian" w:cs="Arial"/>
                <w:sz w:val="20"/>
                <w:szCs w:val="20"/>
              </w:rPr>
              <w:t xml:space="preserve">The Council further resolved by majority to extend the period of license of IHC, on existing terms and conditions, for a further period of one year or till such time a new licensee is chosen through the bidding process, whichever is earlier. </w:t>
            </w:r>
          </w:p>
          <w:p w:rsidR="006A5FFC" w:rsidRDefault="006A5FFC" w:rsidP="00B024D0">
            <w:pPr>
              <w:jc w:val="both"/>
              <w:rPr>
                <w:rFonts w:ascii="Rupee Foradian" w:hAnsi="Rupee Foradian" w:cs="Arial"/>
                <w:sz w:val="20"/>
                <w:szCs w:val="20"/>
              </w:rPr>
            </w:pPr>
          </w:p>
          <w:p w:rsidR="006A5FFC" w:rsidRPr="003925BB" w:rsidRDefault="006A5FFC" w:rsidP="00B024D0">
            <w:pPr>
              <w:jc w:val="both"/>
              <w:rPr>
                <w:rFonts w:ascii="Rupee Foradian" w:hAnsi="Rupee Foradian" w:cs="Arial"/>
                <w:sz w:val="20"/>
                <w:szCs w:val="20"/>
              </w:rPr>
            </w:pPr>
            <w:r w:rsidRPr="003925BB">
              <w:rPr>
                <w:rFonts w:ascii="Rupee Foradian" w:hAnsi="Rupee Foradian" w:cs="Tahoma"/>
                <w:sz w:val="20"/>
                <w:szCs w:val="20"/>
              </w:rPr>
              <w:t>That further action may be taken by the Department in anticipation of confirmation of the Minutes by the Council.</w:t>
            </w: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lastRenderedPageBreak/>
              <w:t>10 (S-08)</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jc w:val="both"/>
              <w:rPr>
                <w:rFonts w:ascii="Rupee Foradian" w:hAnsi="Rupee Foradian" w:cs="Arial"/>
                <w:sz w:val="20"/>
                <w:szCs w:val="20"/>
              </w:rPr>
            </w:pPr>
            <w:r w:rsidRPr="003925BB">
              <w:rPr>
                <w:rFonts w:ascii="Rupee Foradian" w:hAnsi="Rupee Foradian" w:cs="Arial"/>
                <w:sz w:val="20"/>
                <w:szCs w:val="20"/>
              </w:rPr>
              <w:t>Proceedings for deduction of Pension on the basis of conviction by Court in Criminal Proceedings initiated against Sh. D.N. Sharma, Ex. Director (Horticulture) by Dir. (Vigilance), Delhi Administration/ ACB.</w:t>
            </w:r>
          </w:p>
        </w:tc>
        <w:tc>
          <w:tcPr>
            <w:tcW w:w="4454"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jc w:val="both"/>
              <w:rPr>
                <w:rFonts w:ascii="Rupee Foradian" w:hAnsi="Rupee Foradian"/>
                <w:b/>
                <w:bCs/>
                <w:sz w:val="20"/>
                <w:szCs w:val="20"/>
              </w:rPr>
            </w:pPr>
            <w:r w:rsidRPr="003925BB">
              <w:rPr>
                <w:rFonts w:ascii="Rupee Foradian" w:hAnsi="Rupee Foradian" w:cs="Arial"/>
                <w:sz w:val="20"/>
                <w:szCs w:val="20"/>
              </w:rPr>
              <w:t xml:space="preserve">Considering the background of the case put up in the Agenda Note the Council resolved to issue Show Cause Notice to </w:t>
            </w:r>
            <w:proofErr w:type="spellStart"/>
            <w:r w:rsidRPr="003925BB">
              <w:rPr>
                <w:rFonts w:ascii="Rupee Foradian" w:hAnsi="Rupee Foradian" w:cs="Arial"/>
                <w:sz w:val="20"/>
                <w:szCs w:val="20"/>
              </w:rPr>
              <w:t>Shri</w:t>
            </w:r>
            <w:proofErr w:type="spellEnd"/>
            <w:r w:rsidRPr="003925BB">
              <w:rPr>
                <w:rFonts w:ascii="Rupee Foradian" w:hAnsi="Rupee Foradian" w:cs="Arial"/>
                <w:sz w:val="20"/>
                <w:szCs w:val="20"/>
              </w:rPr>
              <w:t xml:space="preserve"> D.N. Sharma, Ex Director (Horticulture), New Delhi Municipal Council indicating that as he has been convicted by the Special Judge 07 (PC Act Cases of ACB, Delhi) under section 13 (2) r/w 13 (</w:t>
            </w:r>
            <w:proofErr w:type="spellStart"/>
            <w:r w:rsidRPr="003925BB">
              <w:rPr>
                <w:rFonts w:ascii="Rupee Foradian" w:hAnsi="Rupee Foradian" w:cs="Arial"/>
                <w:sz w:val="20"/>
                <w:szCs w:val="20"/>
              </w:rPr>
              <w:t>i</w:t>
            </w:r>
            <w:proofErr w:type="spellEnd"/>
            <w:r w:rsidRPr="003925BB">
              <w:rPr>
                <w:rFonts w:ascii="Rupee Foradian" w:hAnsi="Rupee Foradian" w:cs="Arial"/>
                <w:sz w:val="20"/>
                <w:szCs w:val="20"/>
              </w:rPr>
              <w:t>) (d) of PC Act, 1988, New Delhi Municipal Council in its capacity as the Compet</w:t>
            </w:r>
            <w:r>
              <w:rPr>
                <w:rFonts w:ascii="Rupee Foradian" w:hAnsi="Rupee Foradian" w:cs="Arial"/>
                <w:sz w:val="20"/>
                <w:szCs w:val="20"/>
              </w:rPr>
              <w:t>e</w:t>
            </w:r>
            <w:r w:rsidRPr="003925BB">
              <w:rPr>
                <w:rFonts w:ascii="Rupee Foradian" w:hAnsi="Rupee Foradian" w:cs="Arial"/>
                <w:sz w:val="20"/>
                <w:szCs w:val="20"/>
              </w:rPr>
              <w:t>nt Authority proposes to</w:t>
            </w:r>
            <w:r>
              <w:rPr>
                <w:rFonts w:ascii="Rupee Foradian" w:hAnsi="Rupee Foradian" w:cs="Arial"/>
                <w:sz w:val="20"/>
                <w:szCs w:val="20"/>
              </w:rPr>
              <w:t xml:space="preserve"> withdraw 85% of his pension per</w:t>
            </w:r>
            <w:r w:rsidRPr="003925BB">
              <w:rPr>
                <w:rFonts w:ascii="Rupee Foradian" w:hAnsi="Rupee Foradian" w:cs="Arial"/>
                <w:sz w:val="20"/>
                <w:szCs w:val="20"/>
              </w:rPr>
              <w:t xml:space="preserve"> month under Rule 9(1) of CCS (Pension) Rules, 1972.  The Council further authorised Director (Vigilance), New Delhi Municipal Council to issue the said Show Cause Notice to </w:t>
            </w:r>
            <w:proofErr w:type="spellStart"/>
            <w:r w:rsidRPr="003925BB">
              <w:rPr>
                <w:rFonts w:ascii="Rupee Foradian" w:hAnsi="Rupee Foradian" w:cs="Arial"/>
                <w:sz w:val="20"/>
                <w:szCs w:val="20"/>
              </w:rPr>
              <w:t>Shri</w:t>
            </w:r>
            <w:proofErr w:type="spellEnd"/>
            <w:r w:rsidRPr="003925BB">
              <w:rPr>
                <w:rFonts w:ascii="Rupee Foradian" w:hAnsi="Rupee Foradian" w:cs="Arial"/>
                <w:sz w:val="20"/>
                <w:szCs w:val="20"/>
              </w:rPr>
              <w:t xml:space="preserve"> D.N. Sharma, Ex Director (Horticulture). </w:t>
            </w: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t>11 (C-20)</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widowControl w:val="0"/>
              <w:tabs>
                <w:tab w:val="num" w:pos="360"/>
                <w:tab w:val="left" w:pos="1204"/>
                <w:tab w:val="center" w:pos="3794"/>
              </w:tabs>
              <w:autoSpaceDE w:val="0"/>
              <w:autoSpaceDN w:val="0"/>
              <w:adjustRightInd w:val="0"/>
              <w:jc w:val="both"/>
              <w:rPr>
                <w:rFonts w:ascii="Rupee Foradian" w:hAnsi="Rupee Foradian" w:cs="Tahoma"/>
                <w:sz w:val="20"/>
                <w:szCs w:val="20"/>
              </w:rPr>
            </w:pPr>
            <w:r w:rsidRPr="003925BB">
              <w:rPr>
                <w:rFonts w:ascii="Rupee Foradian" w:hAnsi="Rupee Foradian" w:cs="Tahoma"/>
                <w:sz w:val="20"/>
                <w:szCs w:val="20"/>
              </w:rPr>
              <w:t xml:space="preserve">Contracts/Schemes involving an expenditure of Rs.1 Lac but not </w:t>
            </w:r>
            <w:r w:rsidRPr="003925BB">
              <w:rPr>
                <w:rFonts w:ascii="Rupee Foradian" w:hAnsi="Rupee Foradian" w:cs="Tahoma"/>
                <w:sz w:val="20"/>
                <w:szCs w:val="20"/>
              </w:rPr>
              <w:lastRenderedPageBreak/>
              <w:t xml:space="preserve">exceeding Rs.100 </w:t>
            </w:r>
            <w:proofErr w:type="spellStart"/>
            <w:r w:rsidRPr="003925BB">
              <w:rPr>
                <w:rFonts w:ascii="Rupee Foradian" w:hAnsi="Rupee Foradian" w:cs="Tahoma"/>
                <w:sz w:val="20"/>
                <w:szCs w:val="20"/>
              </w:rPr>
              <w:t>lacs</w:t>
            </w:r>
            <w:proofErr w:type="spellEnd"/>
            <w:r w:rsidRPr="003925BB">
              <w:rPr>
                <w:rFonts w:ascii="Rupee Foradian" w:hAnsi="Rupee Foradian" w:cs="Tahoma"/>
                <w:sz w:val="20"/>
                <w:szCs w:val="20"/>
              </w:rPr>
              <w:t>.</w:t>
            </w:r>
          </w:p>
        </w:tc>
        <w:tc>
          <w:tcPr>
            <w:tcW w:w="4454"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jc w:val="both"/>
              <w:rPr>
                <w:rFonts w:ascii="Rupee Foradian" w:hAnsi="Rupee Foradian"/>
                <w:sz w:val="20"/>
                <w:szCs w:val="20"/>
              </w:rPr>
            </w:pPr>
            <w:r w:rsidRPr="003925BB">
              <w:rPr>
                <w:rFonts w:ascii="Rupee Foradian" w:hAnsi="Rupee Foradian" w:cs="Tahoma"/>
                <w:sz w:val="20"/>
                <w:szCs w:val="20"/>
              </w:rPr>
              <w:lastRenderedPageBreak/>
              <w:t>Information noted.</w:t>
            </w:r>
          </w:p>
          <w:p w:rsidR="006A5FFC" w:rsidRPr="003925BB" w:rsidRDefault="006A5FFC" w:rsidP="00B024D0">
            <w:pPr>
              <w:widowControl w:val="0"/>
              <w:tabs>
                <w:tab w:val="num" w:pos="360"/>
                <w:tab w:val="left" w:pos="1204"/>
                <w:tab w:val="center" w:pos="3794"/>
              </w:tabs>
              <w:autoSpaceDE w:val="0"/>
              <w:autoSpaceDN w:val="0"/>
              <w:adjustRightInd w:val="0"/>
              <w:jc w:val="both"/>
              <w:rPr>
                <w:rFonts w:ascii="Rupee Foradian" w:hAnsi="Rupee Foradian" w:cs="Tahoma"/>
                <w:sz w:val="20"/>
                <w:szCs w:val="20"/>
              </w:rPr>
            </w:pP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hideMark/>
          </w:tcPr>
          <w:p w:rsidR="006A5FFC" w:rsidRPr="003925BB" w:rsidRDefault="006A5FFC" w:rsidP="00B024D0">
            <w:pPr>
              <w:jc w:val="both"/>
              <w:rPr>
                <w:rFonts w:ascii="Rupee Foradian" w:hAnsi="Rupee Foradian" w:cs="Tahoma"/>
                <w:bCs/>
                <w:sz w:val="20"/>
                <w:szCs w:val="20"/>
              </w:rPr>
            </w:pPr>
            <w:r w:rsidRPr="003925BB">
              <w:rPr>
                <w:rFonts w:ascii="Rupee Foradian" w:hAnsi="Rupee Foradian" w:cs="Tahoma"/>
                <w:bCs/>
                <w:sz w:val="20"/>
                <w:szCs w:val="20"/>
              </w:rPr>
              <w:lastRenderedPageBreak/>
              <w:t>12 (C-21)</w:t>
            </w:r>
          </w:p>
        </w:tc>
        <w:tc>
          <w:tcPr>
            <w:tcW w:w="3342" w:type="dxa"/>
            <w:tcBorders>
              <w:top w:val="single" w:sz="8" w:space="0" w:color="auto"/>
              <w:left w:val="single" w:sz="8" w:space="0" w:color="auto"/>
              <w:bottom w:val="single" w:sz="8" w:space="0" w:color="auto"/>
              <w:right w:val="single" w:sz="8" w:space="0" w:color="auto"/>
            </w:tcBorders>
            <w:noWrap/>
            <w:hideMark/>
          </w:tcPr>
          <w:p w:rsidR="006A5FFC" w:rsidRPr="003925BB" w:rsidRDefault="006A5FFC" w:rsidP="00B024D0">
            <w:pPr>
              <w:jc w:val="both"/>
              <w:rPr>
                <w:rFonts w:ascii="Rupee Foradian" w:hAnsi="Rupee Foradian" w:cs="Tahoma"/>
                <w:sz w:val="20"/>
                <w:szCs w:val="20"/>
              </w:rPr>
            </w:pPr>
            <w:r w:rsidRPr="003925BB">
              <w:rPr>
                <w:rFonts w:ascii="Rupee Foradian" w:hAnsi="Rupee Foradian" w:cs="Tahoma"/>
                <w:sz w:val="20"/>
                <w:szCs w:val="20"/>
              </w:rPr>
              <w:t>Action Taken Report on the status of ongoing schemes/works approved by the Council.</w:t>
            </w:r>
          </w:p>
        </w:tc>
        <w:tc>
          <w:tcPr>
            <w:tcW w:w="4454"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jc w:val="both"/>
              <w:rPr>
                <w:rFonts w:ascii="Rupee Foradian" w:hAnsi="Rupee Foradian"/>
                <w:sz w:val="20"/>
                <w:szCs w:val="20"/>
              </w:rPr>
            </w:pPr>
            <w:r w:rsidRPr="003925BB">
              <w:rPr>
                <w:rFonts w:ascii="Rupee Foradian" w:hAnsi="Rupee Foradian" w:cs="Tahoma"/>
                <w:sz w:val="20"/>
                <w:szCs w:val="20"/>
              </w:rPr>
              <w:t>Information noted.</w:t>
            </w:r>
          </w:p>
          <w:p w:rsidR="006A5FFC" w:rsidRPr="003925BB" w:rsidRDefault="006A5FFC" w:rsidP="00B024D0">
            <w:pPr>
              <w:jc w:val="both"/>
              <w:rPr>
                <w:rFonts w:ascii="Rupee Foradian" w:hAnsi="Rupee Foradian" w:cs="Tahoma"/>
                <w:sz w:val="20"/>
                <w:szCs w:val="20"/>
              </w:rPr>
            </w:pP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jc w:val="both"/>
              <w:rPr>
                <w:rFonts w:ascii="Rupee Foradian" w:hAnsi="Rupee Foradian" w:cs="Tahoma"/>
                <w:bCs/>
                <w:sz w:val="20"/>
                <w:szCs w:val="20"/>
              </w:rPr>
            </w:pPr>
          </w:p>
        </w:tc>
        <w:tc>
          <w:tcPr>
            <w:tcW w:w="3342" w:type="dxa"/>
            <w:tcBorders>
              <w:top w:val="single" w:sz="8" w:space="0" w:color="auto"/>
              <w:left w:val="single" w:sz="8" w:space="0" w:color="auto"/>
              <w:bottom w:val="single" w:sz="8" w:space="0" w:color="auto"/>
              <w:right w:val="single" w:sz="8" w:space="0" w:color="auto"/>
            </w:tcBorders>
            <w:noWrap/>
          </w:tcPr>
          <w:p w:rsidR="006A5FFC" w:rsidRPr="003925BB" w:rsidRDefault="006A5FFC" w:rsidP="00B024D0">
            <w:pPr>
              <w:jc w:val="center"/>
              <w:rPr>
                <w:rFonts w:ascii="Rupee Foradian" w:hAnsi="Rupee Foradian" w:cs="Tahoma"/>
                <w:b/>
                <w:sz w:val="20"/>
                <w:szCs w:val="20"/>
              </w:rPr>
            </w:pPr>
            <w:r w:rsidRPr="003925BB">
              <w:rPr>
                <w:rFonts w:ascii="Rupee Foradian" w:hAnsi="Rupee Foradian" w:cs="Tahoma"/>
                <w:b/>
                <w:sz w:val="20"/>
                <w:szCs w:val="20"/>
              </w:rPr>
              <w:t>OTHER ISSUES</w:t>
            </w:r>
          </w:p>
        </w:tc>
        <w:tc>
          <w:tcPr>
            <w:tcW w:w="4454"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jc w:val="both"/>
              <w:rPr>
                <w:rFonts w:ascii="Rupee Foradian" w:hAnsi="Rupee Foradian" w:cs="Tahoma"/>
                <w:sz w:val="20"/>
                <w:szCs w:val="20"/>
              </w:rPr>
            </w:pP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jc w:val="both"/>
              <w:rPr>
                <w:rFonts w:ascii="Rupee Foradian" w:hAnsi="Rupee Foradian" w:cs="Tahoma"/>
                <w:bCs/>
                <w:sz w:val="20"/>
                <w:szCs w:val="20"/>
              </w:rPr>
            </w:pPr>
          </w:p>
        </w:tc>
        <w:tc>
          <w:tcPr>
            <w:tcW w:w="3342" w:type="dxa"/>
            <w:tcBorders>
              <w:top w:val="single" w:sz="8" w:space="0" w:color="auto"/>
              <w:left w:val="single" w:sz="8" w:space="0" w:color="auto"/>
              <w:bottom w:val="single" w:sz="8" w:space="0" w:color="auto"/>
              <w:right w:val="single" w:sz="8" w:space="0" w:color="auto"/>
            </w:tcBorders>
            <w:noWrap/>
          </w:tcPr>
          <w:p w:rsidR="006A5FFC" w:rsidRPr="003925BB" w:rsidRDefault="006A5FFC" w:rsidP="00B024D0">
            <w:pPr>
              <w:jc w:val="both"/>
              <w:rPr>
                <w:rFonts w:ascii="Rupee Foradian" w:hAnsi="Rupee Foradian" w:cs="Tahoma"/>
                <w:sz w:val="20"/>
                <w:szCs w:val="20"/>
              </w:rPr>
            </w:pPr>
            <w:r w:rsidRPr="003925BB">
              <w:rPr>
                <w:rFonts w:ascii="Rupee Foradian" w:hAnsi="Rupee Foradian" w:cs="Tahoma"/>
                <w:sz w:val="20"/>
                <w:szCs w:val="20"/>
              </w:rPr>
              <w:t xml:space="preserve">Question raised by Sh. Karan Singh </w:t>
            </w:r>
            <w:proofErr w:type="spellStart"/>
            <w:r w:rsidRPr="003925BB">
              <w:rPr>
                <w:rFonts w:ascii="Rupee Foradian" w:hAnsi="Rupee Foradian" w:cs="Tahoma"/>
                <w:sz w:val="20"/>
                <w:szCs w:val="20"/>
              </w:rPr>
              <w:t>Tawar</w:t>
            </w:r>
            <w:proofErr w:type="spellEnd"/>
            <w:r w:rsidRPr="003925BB">
              <w:rPr>
                <w:rFonts w:ascii="Rupee Foradian" w:hAnsi="Rupee Foradian" w:cs="Tahoma"/>
                <w:sz w:val="20"/>
                <w:szCs w:val="20"/>
              </w:rPr>
              <w:t xml:space="preserve">, MLA &amp; Member, NDMC regarding </w:t>
            </w:r>
            <w:r w:rsidRPr="003925BB">
              <w:rPr>
                <w:rFonts w:ascii="Rupee Foradian" w:hAnsi="Rupee Foradian" w:cs="Tahoma"/>
                <w:bCs/>
                <w:sz w:val="20"/>
                <w:szCs w:val="20"/>
              </w:rPr>
              <w:t>lifting of garbage from NDMC area</w:t>
            </w:r>
            <w:r w:rsidRPr="003925BB">
              <w:rPr>
                <w:rFonts w:ascii="Rupee Foradian" w:hAnsi="Rupee Foradian" w:cs="Tahoma"/>
                <w:sz w:val="20"/>
                <w:szCs w:val="20"/>
              </w:rPr>
              <w:t>.</w:t>
            </w:r>
          </w:p>
        </w:tc>
        <w:tc>
          <w:tcPr>
            <w:tcW w:w="4454"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jc w:val="both"/>
              <w:rPr>
                <w:rFonts w:ascii="Rupee Foradian" w:hAnsi="Rupee Foradian"/>
                <w:sz w:val="20"/>
                <w:szCs w:val="20"/>
              </w:rPr>
            </w:pPr>
            <w:r w:rsidRPr="003925BB">
              <w:rPr>
                <w:rFonts w:ascii="Rupee Foradian" w:hAnsi="Rupee Foradian" w:cs="Tahoma"/>
                <w:sz w:val="20"/>
                <w:szCs w:val="20"/>
              </w:rPr>
              <w:t>Reply placed on table as Annexure I.</w:t>
            </w:r>
          </w:p>
          <w:p w:rsidR="006A5FFC" w:rsidRPr="003925BB" w:rsidRDefault="006A5FFC" w:rsidP="00B024D0">
            <w:pPr>
              <w:jc w:val="both"/>
              <w:rPr>
                <w:rFonts w:ascii="Rupee Foradian" w:hAnsi="Rupee Foradian" w:cs="Tahoma"/>
                <w:sz w:val="20"/>
                <w:szCs w:val="20"/>
              </w:rPr>
            </w:pPr>
          </w:p>
        </w:tc>
      </w:tr>
      <w:tr w:rsidR="006A5FFC" w:rsidRPr="003925BB" w:rsidTr="00B024D0">
        <w:trPr>
          <w:jc w:val="center"/>
        </w:trPr>
        <w:tc>
          <w:tcPr>
            <w:tcW w:w="1158"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jc w:val="both"/>
              <w:rPr>
                <w:rFonts w:ascii="Rupee Foradian" w:hAnsi="Rupee Foradian" w:cs="Tahoma"/>
                <w:bCs/>
                <w:sz w:val="20"/>
                <w:szCs w:val="20"/>
              </w:rPr>
            </w:pPr>
          </w:p>
        </w:tc>
        <w:tc>
          <w:tcPr>
            <w:tcW w:w="3342" w:type="dxa"/>
            <w:tcBorders>
              <w:top w:val="single" w:sz="8" w:space="0" w:color="auto"/>
              <w:left w:val="single" w:sz="8" w:space="0" w:color="auto"/>
              <w:bottom w:val="single" w:sz="8" w:space="0" w:color="auto"/>
              <w:right w:val="single" w:sz="8" w:space="0" w:color="auto"/>
            </w:tcBorders>
            <w:noWrap/>
          </w:tcPr>
          <w:p w:rsidR="006A5FFC" w:rsidRPr="003925BB" w:rsidRDefault="006A5FFC" w:rsidP="00B024D0">
            <w:pPr>
              <w:jc w:val="both"/>
              <w:rPr>
                <w:rFonts w:ascii="Rupee Foradian" w:hAnsi="Rupee Foradian" w:cs="Tahoma"/>
                <w:b/>
                <w:bCs/>
                <w:sz w:val="20"/>
                <w:szCs w:val="20"/>
              </w:rPr>
            </w:pPr>
            <w:r w:rsidRPr="003925BB">
              <w:rPr>
                <w:rFonts w:ascii="Rupee Foradian" w:hAnsi="Rupee Foradian" w:cs="Tahoma"/>
                <w:sz w:val="20"/>
                <w:szCs w:val="20"/>
              </w:rPr>
              <w:t xml:space="preserve">Question raised by Sh. Karan Singh </w:t>
            </w:r>
            <w:proofErr w:type="spellStart"/>
            <w:r w:rsidRPr="003925BB">
              <w:rPr>
                <w:rFonts w:ascii="Rupee Foradian" w:hAnsi="Rupee Foradian" w:cs="Tahoma"/>
                <w:sz w:val="20"/>
                <w:szCs w:val="20"/>
              </w:rPr>
              <w:t>Tawar</w:t>
            </w:r>
            <w:proofErr w:type="spellEnd"/>
            <w:r w:rsidRPr="003925BB">
              <w:rPr>
                <w:rFonts w:ascii="Rupee Foradian" w:hAnsi="Rupee Foradian" w:cs="Tahoma"/>
                <w:sz w:val="20"/>
                <w:szCs w:val="20"/>
              </w:rPr>
              <w:t xml:space="preserve">, MLA &amp; Member, NDMC regarding </w:t>
            </w:r>
            <w:r w:rsidRPr="003925BB">
              <w:rPr>
                <w:rFonts w:ascii="Rupee Foradian" w:hAnsi="Rupee Foradian" w:cs="Tahoma"/>
                <w:bCs/>
                <w:sz w:val="20"/>
                <w:szCs w:val="20"/>
              </w:rPr>
              <w:t>lease / rent allotment of various shops under Estate I &amp; II.</w:t>
            </w:r>
          </w:p>
        </w:tc>
        <w:tc>
          <w:tcPr>
            <w:tcW w:w="4454" w:type="dxa"/>
            <w:tcBorders>
              <w:top w:val="single" w:sz="8" w:space="0" w:color="auto"/>
              <w:left w:val="single" w:sz="8" w:space="0" w:color="auto"/>
              <w:bottom w:val="single" w:sz="8" w:space="0" w:color="auto"/>
              <w:right w:val="single" w:sz="8" w:space="0" w:color="auto"/>
            </w:tcBorders>
          </w:tcPr>
          <w:p w:rsidR="006A5FFC" w:rsidRPr="003925BB" w:rsidRDefault="006A5FFC" w:rsidP="00B024D0">
            <w:pPr>
              <w:jc w:val="both"/>
              <w:rPr>
                <w:rFonts w:ascii="Rupee Foradian" w:hAnsi="Rupee Foradian"/>
                <w:sz w:val="20"/>
                <w:szCs w:val="20"/>
              </w:rPr>
            </w:pPr>
            <w:r w:rsidRPr="003925BB">
              <w:rPr>
                <w:rFonts w:ascii="Rupee Foradian" w:hAnsi="Rupee Foradian" w:cs="Tahoma"/>
                <w:sz w:val="20"/>
                <w:szCs w:val="20"/>
              </w:rPr>
              <w:t>Reply placed on table as Annexure II.</w:t>
            </w:r>
          </w:p>
          <w:p w:rsidR="006A5FFC" w:rsidRPr="003925BB" w:rsidRDefault="006A5FFC" w:rsidP="00B024D0">
            <w:pPr>
              <w:jc w:val="both"/>
              <w:rPr>
                <w:rFonts w:ascii="Rupee Foradian" w:hAnsi="Rupee Foradian" w:cs="Tahoma"/>
                <w:sz w:val="20"/>
                <w:szCs w:val="20"/>
              </w:rPr>
            </w:pPr>
          </w:p>
        </w:tc>
      </w:tr>
    </w:tbl>
    <w:p w:rsidR="006A5FFC" w:rsidRPr="003925BB" w:rsidRDefault="006A5FFC" w:rsidP="006A5FFC">
      <w:pPr>
        <w:jc w:val="center"/>
        <w:rPr>
          <w:rFonts w:ascii="Rupee Foradian" w:hAnsi="Rupee Foradian" w:cs="Tahoma"/>
          <w:b/>
          <w:sz w:val="20"/>
          <w:szCs w:val="20"/>
        </w:rPr>
      </w:pPr>
    </w:p>
    <w:p w:rsidR="006A5FFC" w:rsidRDefault="006A5FFC" w:rsidP="006A5FFC">
      <w:pPr>
        <w:pStyle w:val="Heading2"/>
        <w:rPr>
          <w:rFonts w:ascii="Rupee Foradian" w:hAnsi="Rupee Foradian" w:cs="Tahoma"/>
          <w:sz w:val="20"/>
          <w:szCs w:val="20"/>
        </w:rPr>
      </w:pPr>
    </w:p>
    <w:p w:rsidR="006A5FFC" w:rsidRDefault="006A5FFC" w:rsidP="006A5FFC">
      <w:pPr>
        <w:jc w:val="right"/>
        <w:rPr>
          <w:rFonts w:ascii="Rupee Foradian" w:hAnsi="Rupee Foradian"/>
          <w:b/>
          <w:sz w:val="20"/>
          <w:szCs w:val="20"/>
        </w:rPr>
      </w:pPr>
    </w:p>
    <w:p w:rsidR="006A5FFC" w:rsidRDefault="006A5FFC" w:rsidP="006A5FFC">
      <w:pPr>
        <w:jc w:val="right"/>
        <w:rPr>
          <w:rFonts w:ascii="Rupee Foradian" w:hAnsi="Rupee Foradian"/>
          <w:b/>
          <w:sz w:val="20"/>
          <w:szCs w:val="20"/>
        </w:rPr>
      </w:pPr>
    </w:p>
    <w:sectPr w:rsidR="006A5F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370F6"/>
    <w:multiLevelType w:val="hybridMultilevel"/>
    <w:tmpl w:val="AFCE088A"/>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nsid w:val="3EAE5727"/>
    <w:multiLevelType w:val="hybridMultilevel"/>
    <w:tmpl w:val="202EEF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696197D"/>
    <w:multiLevelType w:val="hybridMultilevel"/>
    <w:tmpl w:val="AE6C1488"/>
    <w:lvl w:ilvl="0" w:tplc="FB3245D0">
      <w:start w:val="1"/>
      <w:numFmt w:val="lowerLetter"/>
      <w:lvlText w:val="%1)"/>
      <w:lvlJc w:val="left"/>
      <w:pPr>
        <w:ind w:left="870" w:hanging="51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A766E46"/>
    <w:multiLevelType w:val="hybridMultilevel"/>
    <w:tmpl w:val="5616F576"/>
    <w:lvl w:ilvl="0" w:tplc="E7B81F68">
      <w:start w:val="1"/>
      <w:numFmt w:val="lowerLetter"/>
      <w:lvlText w:val="%1)"/>
      <w:lvlJc w:val="left"/>
      <w:pPr>
        <w:ind w:left="680" w:hanging="480"/>
      </w:pPr>
      <w:rPr>
        <w:rFonts w:hint="default"/>
      </w:rPr>
    </w:lvl>
    <w:lvl w:ilvl="1" w:tplc="40090019" w:tentative="1">
      <w:start w:val="1"/>
      <w:numFmt w:val="lowerLetter"/>
      <w:lvlText w:val="%2."/>
      <w:lvlJc w:val="left"/>
      <w:pPr>
        <w:ind w:left="1280" w:hanging="360"/>
      </w:pPr>
    </w:lvl>
    <w:lvl w:ilvl="2" w:tplc="4009001B" w:tentative="1">
      <w:start w:val="1"/>
      <w:numFmt w:val="lowerRoman"/>
      <w:lvlText w:val="%3."/>
      <w:lvlJc w:val="right"/>
      <w:pPr>
        <w:ind w:left="2000" w:hanging="180"/>
      </w:pPr>
    </w:lvl>
    <w:lvl w:ilvl="3" w:tplc="4009000F" w:tentative="1">
      <w:start w:val="1"/>
      <w:numFmt w:val="decimal"/>
      <w:lvlText w:val="%4."/>
      <w:lvlJc w:val="left"/>
      <w:pPr>
        <w:ind w:left="2720" w:hanging="360"/>
      </w:pPr>
    </w:lvl>
    <w:lvl w:ilvl="4" w:tplc="40090019" w:tentative="1">
      <w:start w:val="1"/>
      <w:numFmt w:val="lowerLetter"/>
      <w:lvlText w:val="%5."/>
      <w:lvlJc w:val="left"/>
      <w:pPr>
        <w:ind w:left="3440" w:hanging="360"/>
      </w:pPr>
    </w:lvl>
    <w:lvl w:ilvl="5" w:tplc="4009001B" w:tentative="1">
      <w:start w:val="1"/>
      <w:numFmt w:val="lowerRoman"/>
      <w:lvlText w:val="%6."/>
      <w:lvlJc w:val="right"/>
      <w:pPr>
        <w:ind w:left="4160" w:hanging="180"/>
      </w:pPr>
    </w:lvl>
    <w:lvl w:ilvl="6" w:tplc="4009000F" w:tentative="1">
      <w:start w:val="1"/>
      <w:numFmt w:val="decimal"/>
      <w:lvlText w:val="%7."/>
      <w:lvlJc w:val="left"/>
      <w:pPr>
        <w:ind w:left="4880" w:hanging="360"/>
      </w:pPr>
    </w:lvl>
    <w:lvl w:ilvl="7" w:tplc="40090019" w:tentative="1">
      <w:start w:val="1"/>
      <w:numFmt w:val="lowerLetter"/>
      <w:lvlText w:val="%8."/>
      <w:lvlJc w:val="left"/>
      <w:pPr>
        <w:ind w:left="5600" w:hanging="360"/>
      </w:pPr>
    </w:lvl>
    <w:lvl w:ilvl="8" w:tplc="4009001B" w:tentative="1">
      <w:start w:val="1"/>
      <w:numFmt w:val="lowerRoman"/>
      <w:lvlText w:val="%9."/>
      <w:lvlJc w:val="right"/>
      <w:pPr>
        <w:ind w:left="6320" w:hanging="180"/>
      </w:pPr>
    </w:lvl>
  </w:abstractNum>
  <w:abstractNum w:abstractNumId="4">
    <w:nsid w:val="6CBE7B40"/>
    <w:multiLevelType w:val="hybridMultilevel"/>
    <w:tmpl w:val="0E28523A"/>
    <w:lvl w:ilvl="0" w:tplc="DB3E61EC">
      <w:start w:val="1"/>
      <w:numFmt w:val="lowerLetter"/>
      <w:lvlText w:val="%1)"/>
      <w:lvlJc w:val="left"/>
      <w:pPr>
        <w:ind w:left="915" w:hanging="55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5FFC"/>
    <w:rsid w:val="006A5F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A5FFC"/>
    <w:pPr>
      <w:keepNext/>
      <w:spacing w:after="0" w:line="240" w:lineRule="auto"/>
      <w:jc w:val="center"/>
      <w:outlineLvl w:val="1"/>
    </w:pPr>
    <w:rPr>
      <w:rFonts w:ascii="Tahoma" w:eastAsia="Times New Roman" w:hAnsi="Tahoma" w:cs="Mangal"/>
      <w:b/>
      <w:bCs/>
      <w:sz w:val="24"/>
      <w:szCs w:val="24"/>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5FFC"/>
    <w:rPr>
      <w:rFonts w:ascii="Tahoma" w:eastAsia="Times New Roman" w:hAnsi="Tahoma" w:cs="Mangal"/>
      <w:b/>
      <w:bCs/>
      <w:sz w:val="24"/>
      <w:szCs w:val="24"/>
      <w:lang w:val="en-US" w:eastAsia="en-US" w:bidi="hi-IN"/>
    </w:rPr>
  </w:style>
  <w:style w:type="paragraph" w:styleId="BodyText">
    <w:name w:val="Body Text"/>
    <w:basedOn w:val="Normal"/>
    <w:link w:val="BodyTextChar"/>
    <w:unhideWhenUsed/>
    <w:rsid w:val="006A5FFC"/>
    <w:pPr>
      <w:spacing w:after="0" w:line="240" w:lineRule="auto"/>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rsid w:val="006A5FFC"/>
    <w:rPr>
      <w:rFonts w:ascii="Times New Roman" w:eastAsia="Times New Roman" w:hAnsi="Times New Roman" w:cs="Times New Roman"/>
      <w:b/>
      <w:bCs/>
      <w:sz w:val="24"/>
      <w:szCs w:val="24"/>
      <w:lang w:val="en-US" w:eastAsia="en-US"/>
    </w:rPr>
  </w:style>
  <w:style w:type="paragraph" w:styleId="BodyTextIndent">
    <w:name w:val="Body Text Indent"/>
    <w:basedOn w:val="Normal"/>
    <w:link w:val="BodyTextIndentChar"/>
    <w:uiPriority w:val="99"/>
    <w:unhideWhenUsed/>
    <w:rsid w:val="006A5FFC"/>
    <w:pPr>
      <w:spacing w:after="120" w:line="240" w:lineRule="auto"/>
      <w:ind w:left="283"/>
    </w:pPr>
    <w:rPr>
      <w:rFonts w:ascii="Times New Roman" w:eastAsia="Times New Roman" w:hAnsi="Times New Roman" w:cs="Mangal"/>
      <w:sz w:val="24"/>
      <w:szCs w:val="21"/>
      <w:lang w:val="en-US" w:eastAsia="en-US" w:bidi="hi-IN"/>
    </w:rPr>
  </w:style>
  <w:style w:type="character" w:customStyle="1" w:styleId="BodyTextIndentChar">
    <w:name w:val="Body Text Indent Char"/>
    <w:basedOn w:val="DefaultParagraphFont"/>
    <w:link w:val="BodyTextIndent"/>
    <w:uiPriority w:val="99"/>
    <w:rsid w:val="006A5FFC"/>
    <w:rPr>
      <w:rFonts w:ascii="Times New Roman" w:eastAsia="Times New Roman" w:hAnsi="Times New Roman" w:cs="Mangal"/>
      <w:sz w:val="24"/>
      <w:szCs w:val="21"/>
      <w:lang w:val="en-US" w:eastAsia="en-US" w:bidi="hi-IN"/>
    </w:rPr>
  </w:style>
  <w:style w:type="paragraph" w:styleId="NoSpacing">
    <w:name w:val="No Spacing"/>
    <w:link w:val="NoSpacingChar"/>
    <w:uiPriority w:val="1"/>
    <w:qFormat/>
    <w:rsid w:val="006A5FFC"/>
    <w:pPr>
      <w:spacing w:after="0" w:line="240" w:lineRule="auto"/>
    </w:pPr>
    <w:rPr>
      <w:rFonts w:ascii="Calibri" w:eastAsia="Times New Roman" w:hAnsi="Calibri" w:cs="Times New Roman"/>
      <w:lang w:val="en-US" w:eastAsia="en-US"/>
    </w:rPr>
  </w:style>
  <w:style w:type="paragraph" w:styleId="ListParagraph">
    <w:name w:val="List Paragraph"/>
    <w:basedOn w:val="Normal"/>
    <w:uiPriority w:val="99"/>
    <w:qFormat/>
    <w:rsid w:val="006A5FFC"/>
    <w:pPr>
      <w:spacing w:after="0" w:line="240" w:lineRule="auto"/>
      <w:ind w:left="720"/>
      <w:contextualSpacing/>
    </w:pPr>
    <w:rPr>
      <w:rFonts w:ascii="Times New Roman" w:eastAsia="Times New Roman" w:hAnsi="Times New Roman" w:cs="Mangal"/>
      <w:sz w:val="24"/>
      <w:szCs w:val="21"/>
      <w:lang w:val="en-US" w:eastAsia="en-US" w:bidi="hi-IN"/>
    </w:rPr>
  </w:style>
  <w:style w:type="table" w:styleId="TableGrid">
    <w:name w:val="Table Grid"/>
    <w:basedOn w:val="TableNormal"/>
    <w:uiPriority w:val="59"/>
    <w:rsid w:val="006A5F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6A5FFC"/>
    <w:rPr>
      <w:rFonts w:ascii="Calibri" w:eastAsia="Times New Roman"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2013-07-23T06:43:00Z</dcterms:created>
  <dcterms:modified xsi:type="dcterms:W3CDTF">2013-07-23T06:43:00Z</dcterms:modified>
</cp:coreProperties>
</file>